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1ECE3" w14:textId="6F9B1E7D" w:rsidR="00121110" w:rsidRDefault="00386737" w:rsidP="00F10035">
      <w:pPr>
        <w:rPr>
          <w:color w:val="3399FF"/>
          <w:lang w:val="kk-KZ"/>
        </w:rPr>
      </w:pPr>
      <w:r w:rsidRPr="00676229">
        <w:rPr>
          <w:color w:val="3399FF"/>
        </w:rPr>
        <w:t xml:space="preserve">             </w:t>
      </w:r>
      <w:r w:rsidR="00DA79A3" w:rsidRPr="00676229">
        <w:rPr>
          <w:color w:val="3399FF"/>
        </w:rPr>
        <w:t xml:space="preserve">         </w:t>
      </w:r>
      <w:r w:rsidR="00CC6B37" w:rsidRPr="00676229">
        <w:rPr>
          <w:color w:val="3399FF"/>
        </w:rPr>
        <w:t xml:space="preserve">город </w:t>
      </w:r>
      <w:r w:rsidR="00DA79A3" w:rsidRPr="00676229">
        <w:rPr>
          <w:color w:val="3399FF"/>
        </w:rPr>
        <w:t>Астана</w:t>
      </w:r>
      <w:r w:rsidR="00EF4E93" w:rsidRPr="00676229">
        <w:rPr>
          <w:color w:val="3399FF"/>
        </w:rPr>
        <w:t xml:space="preserve">                                                                                              </w:t>
      </w:r>
      <w:r w:rsidRPr="00676229">
        <w:rPr>
          <w:color w:val="3399FF"/>
        </w:rPr>
        <w:t xml:space="preserve"> </w:t>
      </w:r>
      <w:r w:rsidR="00EF4E93" w:rsidRPr="00676229">
        <w:rPr>
          <w:color w:val="3399FF"/>
        </w:rPr>
        <w:t xml:space="preserve">           город </w:t>
      </w:r>
      <w:r w:rsidR="00DA79A3" w:rsidRPr="00676229">
        <w:rPr>
          <w:color w:val="3399FF"/>
        </w:rPr>
        <w:t>Астана</w:t>
      </w:r>
      <w:r w:rsidR="00EF4E93" w:rsidRPr="00676229">
        <w:rPr>
          <w:color w:val="3399FF"/>
        </w:rPr>
        <w:t xml:space="preserve">                                                                                                               </w:t>
      </w:r>
    </w:p>
    <w:p w14:paraId="4B768EE9" w14:textId="77777777" w:rsidR="005C1E6C" w:rsidRPr="00C024CC" w:rsidRDefault="005C1E6C" w:rsidP="00701CED">
      <w:pPr>
        <w:rPr>
          <w:b/>
          <w:sz w:val="12"/>
          <w:szCs w:val="12"/>
        </w:rPr>
      </w:pPr>
    </w:p>
    <w:p w14:paraId="322D237E" w14:textId="60A693EC" w:rsidR="00C024CC" w:rsidRDefault="00C024CC" w:rsidP="00413D04">
      <w:pPr>
        <w:jc w:val="center"/>
        <w:rPr>
          <w:b/>
          <w:sz w:val="28"/>
          <w:szCs w:val="28"/>
        </w:rPr>
      </w:pPr>
    </w:p>
    <w:p w14:paraId="7185A7DD" w14:textId="498EBFE6" w:rsidR="00C024CC" w:rsidRDefault="00C024CC" w:rsidP="00413D04">
      <w:pPr>
        <w:jc w:val="center"/>
        <w:rPr>
          <w:b/>
          <w:sz w:val="28"/>
          <w:szCs w:val="28"/>
        </w:rPr>
      </w:pPr>
    </w:p>
    <w:p w14:paraId="0464B67F" w14:textId="77777777" w:rsidR="00C024CC" w:rsidRDefault="00C024CC" w:rsidP="00413D04">
      <w:pPr>
        <w:jc w:val="center"/>
        <w:rPr>
          <w:b/>
          <w:sz w:val="28"/>
          <w:szCs w:val="28"/>
        </w:rPr>
      </w:pPr>
    </w:p>
    <w:p w14:paraId="3698DFE3" w14:textId="77777777" w:rsidR="00C024CC" w:rsidRDefault="00C024CC" w:rsidP="00413D04">
      <w:pPr>
        <w:jc w:val="center"/>
        <w:rPr>
          <w:b/>
          <w:sz w:val="28"/>
          <w:szCs w:val="28"/>
        </w:rPr>
      </w:pPr>
    </w:p>
    <w:p w14:paraId="6943E887" w14:textId="2CED99AC" w:rsidR="00413D04" w:rsidRPr="00676229" w:rsidRDefault="00413D04" w:rsidP="00413D04">
      <w:pPr>
        <w:jc w:val="center"/>
        <w:rPr>
          <w:b/>
          <w:sz w:val="28"/>
          <w:szCs w:val="28"/>
        </w:rPr>
      </w:pPr>
      <w:r w:rsidRPr="00676229">
        <w:rPr>
          <w:b/>
          <w:sz w:val="28"/>
          <w:szCs w:val="28"/>
        </w:rPr>
        <w:t>СОВМЕСТНЫЙ ПРИКАЗ</w:t>
      </w:r>
    </w:p>
    <w:p w14:paraId="078D0F40" w14:textId="77777777" w:rsidR="00C024CC" w:rsidRPr="00C024CC" w:rsidRDefault="00C024CC" w:rsidP="004A253E">
      <w:pPr>
        <w:rPr>
          <w:b/>
          <w:sz w:val="32"/>
          <w:szCs w:val="24"/>
        </w:rPr>
      </w:pPr>
    </w:p>
    <w:p w14:paraId="5DEB7412" w14:textId="07C120AE" w:rsidR="004A253E" w:rsidRPr="007B3583" w:rsidRDefault="004A253E" w:rsidP="004A253E">
      <w:pPr>
        <w:jc w:val="center"/>
        <w:rPr>
          <w:b/>
          <w:sz w:val="28"/>
          <w:lang w:val="kk-KZ"/>
        </w:rPr>
      </w:pPr>
      <w:r>
        <w:rPr>
          <w:b/>
          <w:sz w:val="28"/>
        </w:rPr>
        <w:t xml:space="preserve">О </w:t>
      </w:r>
      <w:r w:rsidRPr="00FD5213">
        <w:rPr>
          <w:b/>
          <w:sz w:val="28"/>
          <w:shd w:val="clear" w:color="auto" w:fill="FFFFFF"/>
        </w:rPr>
        <w:t>запуске пилотн</w:t>
      </w:r>
      <w:r>
        <w:rPr>
          <w:b/>
          <w:sz w:val="28"/>
          <w:shd w:val="clear" w:color="auto" w:fill="FFFFFF"/>
        </w:rPr>
        <w:t>ого проекта по</w:t>
      </w:r>
      <w:r w:rsidR="00CA6623">
        <w:rPr>
          <w:b/>
          <w:sz w:val="28"/>
          <w:shd w:val="clear" w:color="auto" w:fill="FFFFFF"/>
          <w:lang w:val="kk-KZ"/>
        </w:rPr>
        <w:t xml:space="preserve"> </w:t>
      </w:r>
      <w:r>
        <w:rPr>
          <w:b/>
          <w:sz w:val="28"/>
          <w:shd w:val="clear" w:color="auto" w:fill="FFFFFF"/>
        </w:rPr>
        <w:t xml:space="preserve">оказанию </w:t>
      </w:r>
      <w:r w:rsidR="00E57F78">
        <w:rPr>
          <w:b/>
          <w:sz w:val="28"/>
          <w:shd w:val="clear" w:color="auto" w:fill="FFFFFF"/>
          <w:lang w:val="kk-KZ"/>
        </w:rPr>
        <w:t xml:space="preserve">государственной </w:t>
      </w:r>
      <w:r>
        <w:rPr>
          <w:b/>
          <w:sz w:val="28"/>
          <w:shd w:val="clear" w:color="auto" w:fill="FFFFFF"/>
        </w:rPr>
        <w:t>услуги «</w:t>
      </w:r>
      <w:r w:rsidRPr="00FD5213">
        <w:rPr>
          <w:b/>
          <w:sz w:val="28"/>
          <w:shd w:val="clear" w:color="auto" w:fill="FFFFFF"/>
        </w:rPr>
        <w:t>Аккредитация юридических лиц, осуществляющих технический надзор и техническое обследование по объектам первого и второго уровней ответственности</w:t>
      </w:r>
      <w:r>
        <w:rPr>
          <w:b/>
          <w:sz w:val="28"/>
          <w:shd w:val="clear" w:color="auto" w:fill="FFFFFF"/>
        </w:rPr>
        <w:t>»</w:t>
      </w:r>
      <w:r w:rsidR="00CA6623" w:rsidRPr="00CA6623"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>в</w:t>
      </w:r>
      <w:r w:rsidR="000F77E8" w:rsidRPr="00A10F52">
        <w:rPr>
          <w:b/>
          <w:bCs/>
          <w:sz w:val="28"/>
          <w:szCs w:val="28"/>
        </w:rPr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>части</w:t>
      </w:r>
      <w:r w:rsidR="000F77E8" w:rsidRPr="00A10F52">
        <w:rPr>
          <w:b/>
          <w:bCs/>
          <w:sz w:val="28"/>
          <w:szCs w:val="28"/>
        </w:rPr>
        <w:t xml:space="preserve"> </w:t>
      </w:r>
      <w:r w:rsidR="000F77E8">
        <w:rPr>
          <w:rFonts w:hint="cs"/>
          <w:b/>
          <w:bCs/>
          <w:sz w:val="28"/>
          <w:szCs w:val="28"/>
        </w:rPr>
        <w:t>переоформления</w:t>
      </w:r>
      <w:r w:rsidR="000F77E8" w:rsidRPr="00A10F52">
        <w:rPr>
          <w:b/>
          <w:bCs/>
          <w:sz w:val="28"/>
          <w:szCs w:val="28"/>
        </w:rPr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>свидетельства</w:t>
      </w:r>
      <w:r w:rsidR="000F77E8" w:rsidRPr="00A10F52">
        <w:rPr>
          <w:b/>
          <w:bCs/>
          <w:sz w:val="28"/>
          <w:szCs w:val="28"/>
        </w:rPr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>при</w:t>
      </w:r>
      <w:r w:rsidR="000F77E8" w:rsidRPr="00A10F52">
        <w:rPr>
          <w:b/>
          <w:bCs/>
          <w:sz w:val="28"/>
          <w:szCs w:val="28"/>
        </w:rPr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>изменении</w:t>
      </w:r>
      <w:r w:rsidR="000F77E8" w:rsidRPr="00A10F52">
        <w:rPr>
          <w:b/>
          <w:bCs/>
          <w:sz w:val="28"/>
          <w:szCs w:val="28"/>
        </w:rPr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>наименования</w:t>
      </w:r>
      <w:r w:rsidR="000F77E8" w:rsidRPr="00A10F52">
        <w:rPr>
          <w:b/>
          <w:bCs/>
          <w:sz w:val="28"/>
          <w:szCs w:val="28"/>
        </w:rPr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>юридического</w:t>
      </w:r>
      <w:r w:rsidR="000F77E8" w:rsidRPr="00A10F52">
        <w:rPr>
          <w:b/>
          <w:bCs/>
          <w:sz w:val="28"/>
          <w:szCs w:val="28"/>
        </w:rPr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 xml:space="preserve">лица </w:t>
      </w:r>
      <w:proofErr w:type="spellStart"/>
      <w:r w:rsidR="000F77E8" w:rsidRPr="00A10F52">
        <w:rPr>
          <w:rFonts w:hint="cs"/>
          <w:b/>
          <w:bCs/>
          <w:sz w:val="28"/>
          <w:szCs w:val="28"/>
        </w:rPr>
        <w:t>проактивным</w:t>
      </w:r>
      <w:proofErr w:type="spellEnd"/>
      <w:r w:rsidR="000F77E8" w:rsidRPr="00A10F52">
        <w:rPr>
          <w:b/>
          <w:bCs/>
          <w:sz w:val="28"/>
          <w:szCs w:val="28"/>
        </w:rPr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>способом</w:t>
      </w:r>
      <w:r w:rsidR="000F77E8" w:rsidRPr="00A10F52">
        <w:rPr>
          <w:b/>
          <w:bCs/>
          <w:sz w:val="28"/>
          <w:szCs w:val="28"/>
        </w:rPr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>в</w:t>
      </w:r>
      <w:r w:rsidR="000F77E8" w:rsidRPr="00A10F52">
        <w:rPr>
          <w:b/>
          <w:bCs/>
          <w:sz w:val="28"/>
          <w:szCs w:val="28"/>
        </w:rPr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>информационно</w:t>
      </w:r>
      <w:r w:rsidR="000F77E8" w:rsidRPr="00A10F52">
        <w:rPr>
          <w:b/>
          <w:bCs/>
          <w:sz w:val="28"/>
          <w:szCs w:val="28"/>
        </w:rPr>
        <w:t>-</w:t>
      </w:r>
      <w:r w:rsidR="000F77E8" w:rsidRPr="00A10F52">
        <w:rPr>
          <w:rFonts w:hint="cs"/>
          <w:b/>
          <w:bCs/>
          <w:sz w:val="28"/>
          <w:szCs w:val="28"/>
        </w:rPr>
        <w:t>аналитической</w:t>
      </w:r>
      <w:r w:rsidR="000F77E8" w:rsidRPr="00A10F52">
        <w:rPr>
          <w:b/>
          <w:bCs/>
          <w:sz w:val="28"/>
          <w:szCs w:val="28"/>
        </w:rPr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>системе</w:t>
      </w:r>
      <w:r w:rsidR="000F77E8" w:rsidRPr="00A10F52">
        <w:rPr>
          <w:b/>
          <w:bCs/>
          <w:sz w:val="28"/>
          <w:szCs w:val="28"/>
        </w:rPr>
        <w:t xml:space="preserve"> </w:t>
      </w:r>
      <w:r w:rsidR="000F77E8" w:rsidRPr="00A10F52">
        <w:rPr>
          <w:rFonts w:hint="cs"/>
          <w:b/>
          <w:bCs/>
          <w:sz w:val="28"/>
          <w:szCs w:val="28"/>
        </w:rPr>
        <w:t>«</w:t>
      </w:r>
      <w:r w:rsidR="000F77E8" w:rsidRPr="00A10F52">
        <w:rPr>
          <w:b/>
          <w:bCs/>
          <w:sz w:val="28"/>
          <w:szCs w:val="28"/>
        </w:rPr>
        <w:t xml:space="preserve">Smart Data </w:t>
      </w:r>
      <w:proofErr w:type="spellStart"/>
      <w:r w:rsidR="000F77E8" w:rsidRPr="00A10F52">
        <w:rPr>
          <w:b/>
          <w:bCs/>
          <w:sz w:val="28"/>
          <w:szCs w:val="28"/>
        </w:rPr>
        <w:t>Ukimet</w:t>
      </w:r>
      <w:proofErr w:type="spellEnd"/>
      <w:r w:rsidR="000F77E8" w:rsidRPr="00A10F52">
        <w:rPr>
          <w:rFonts w:hint="cs"/>
          <w:b/>
          <w:bCs/>
          <w:sz w:val="28"/>
          <w:szCs w:val="28"/>
        </w:rPr>
        <w:t>»</w:t>
      </w:r>
      <w:r w:rsidR="000F77E8" w:rsidRPr="00A10F52">
        <w:rPr>
          <w:b/>
          <w:bCs/>
          <w:sz w:val="28"/>
          <w:szCs w:val="28"/>
        </w:rPr>
        <w:t>.</w:t>
      </w:r>
    </w:p>
    <w:p w14:paraId="4AC520FF" w14:textId="77777777" w:rsidR="005C1E6C" w:rsidRPr="00C024CC" w:rsidRDefault="005C1E6C" w:rsidP="00C024CC">
      <w:pPr>
        <w:rPr>
          <w:b/>
          <w:sz w:val="32"/>
          <w:szCs w:val="22"/>
        </w:rPr>
      </w:pPr>
    </w:p>
    <w:p w14:paraId="5F5B7044" w14:textId="77777777" w:rsidR="004A253E" w:rsidRPr="00E00362" w:rsidRDefault="004A253E" w:rsidP="004A253E">
      <w:pPr>
        <w:ind w:firstLine="708"/>
        <w:jc w:val="both"/>
        <w:rPr>
          <w:b/>
          <w:sz w:val="28"/>
        </w:rPr>
      </w:pPr>
      <w:r w:rsidRPr="00E00362">
        <w:rPr>
          <w:sz w:val="28"/>
        </w:rPr>
        <w:t xml:space="preserve">В соответствии со статьей 22 Закона Республики Казахстан «О государственных услугах», </w:t>
      </w:r>
      <w:r w:rsidRPr="00E00362">
        <w:rPr>
          <w:b/>
          <w:sz w:val="28"/>
        </w:rPr>
        <w:t>ПРИКАЗЫВАЕМ:</w:t>
      </w:r>
    </w:p>
    <w:p w14:paraId="5BAC2A34" w14:textId="12BE6DF4" w:rsidR="00556ED0" w:rsidRPr="00E00362" w:rsidRDefault="004A253E" w:rsidP="003E58C1">
      <w:pPr>
        <w:pStyle w:val="1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shd w:val="clear" w:color="auto" w:fill="FFFFFF"/>
        </w:rPr>
      </w:pPr>
      <w:r w:rsidRPr="00E00362">
        <w:rPr>
          <w:rFonts w:ascii="Times New Roman" w:hAnsi="Times New Roman" w:cs="Times New Roman"/>
          <w:sz w:val="28"/>
          <w:shd w:val="clear" w:color="auto" w:fill="FFFFFF"/>
        </w:rPr>
        <w:t xml:space="preserve">1. Запустить пилотный проект </w:t>
      </w:r>
      <w:r w:rsidR="00703FD5" w:rsidRPr="00E00362">
        <w:rPr>
          <w:rFonts w:ascii="Times New Roman" w:hAnsi="Times New Roman" w:cs="Times New Roman"/>
          <w:sz w:val="28"/>
          <w:shd w:val="clear" w:color="auto" w:fill="FFFFFF"/>
        </w:rPr>
        <w:t xml:space="preserve">по оказанию </w:t>
      </w:r>
      <w:r w:rsidR="00E57F78" w:rsidRPr="00E00362">
        <w:rPr>
          <w:rFonts w:ascii="Times New Roman" w:hAnsi="Times New Roman" w:cs="Times New Roman"/>
          <w:sz w:val="28"/>
          <w:shd w:val="clear" w:color="auto" w:fill="FFFFFF"/>
          <w:lang w:val="kk-KZ"/>
        </w:rPr>
        <w:t xml:space="preserve">государственной </w:t>
      </w:r>
      <w:r w:rsidR="00703FD5" w:rsidRPr="00E00362">
        <w:rPr>
          <w:rFonts w:ascii="Times New Roman" w:hAnsi="Times New Roman" w:cs="Times New Roman"/>
          <w:sz w:val="28"/>
          <w:shd w:val="clear" w:color="auto" w:fill="FFFFFF"/>
        </w:rPr>
        <w:t>услуги «Аккредитация юридических лиц, осуществляющих технический надзор и техническое обследование по объектам первого и второго уровней ответственности</w:t>
      </w:r>
      <w:r w:rsidR="00CA6623" w:rsidRPr="00E00362">
        <w:rPr>
          <w:rFonts w:ascii="Times New Roman" w:hAnsi="Times New Roman" w:cs="Times New Roman"/>
          <w:sz w:val="28"/>
          <w:shd w:val="clear" w:color="auto" w:fill="FFFFFF"/>
          <w:lang w:val="kk-KZ"/>
        </w:rPr>
        <w:t xml:space="preserve">», </w:t>
      </w:r>
      <w:r w:rsidR="000F77E8" w:rsidRPr="000F77E8">
        <w:rPr>
          <w:rFonts w:ascii="Times New Roman" w:hAnsi="Times New Roman" w:hint="cs"/>
          <w:sz w:val="28"/>
          <w:szCs w:val="28"/>
        </w:rPr>
        <w:t>в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части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переоформления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свидетельства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при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изменении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наименования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юридического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 xml:space="preserve">лица </w:t>
      </w:r>
      <w:proofErr w:type="spellStart"/>
      <w:r w:rsidR="000F77E8" w:rsidRPr="000F77E8">
        <w:rPr>
          <w:rFonts w:ascii="Times New Roman" w:hAnsi="Times New Roman" w:hint="cs"/>
          <w:sz w:val="28"/>
          <w:szCs w:val="28"/>
        </w:rPr>
        <w:t>проактивным</w:t>
      </w:r>
      <w:proofErr w:type="spellEnd"/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способом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в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информационно</w:t>
      </w:r>
      <w:r w:rsidR="000F77E8" w:rsidRPr="000F77E8">
        <w:rPr>
          <w:rFonts w:ascii="Times New Roman" w:hAnsi="Times New Roman"/>
          <w:sz w:val="28"/>
          <w:szCs w:val="28"/>
        </w:rPr>
        <w:t>-</w:t>
      </w:r>
      <w:r w:rsidR="000F77E8" w:rsidRPr="000F77E8">
        <w:rPr>
          <w:rFonts w:ascii="Times New Roman" w:hAnsi="Times New Roman" w:hint="cs"/>
          <w:sz w:val="28"/>
          <w:szCs w:val="28"/>
        </w:rPr>
        <w:t>аналитической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системе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«</w:t>
      </w:r>
      <w:r w:rsidR="000F77E8" w:rsidRPr="000F77E8">
        <w:rPr>
          <w:rFonts w:ascii="Times New Roman" w:hAnsi="Times New Roman"/>
          <w:sz w:val="28"/>
          <w:szCs w:val="28"/>
        </w:rPr>
        <w:t xml:space="preserve">Smart Data </w:t>
      </w:r>
      <w:proofErr w:type="spellStart"/>
      <w:r w:rsidR="000F77E8" w:rsidRPr="000F77E8">
        <w:rPr>
          <w:rFonts w:ascii="Times New Roman" w:hAnsi="Times New Roman"/>
          <w:sz w:val="28"/>
          <w:szCs w:val="28"/>
        </w:rPr>
        <w:t>Ukimet</w:t>
      </w:r>
      <w:proofErr w:type="spellEnd"/>
      <w:r w:rsidR="000F77E8" w:rsidRPr="000F77E8">
        <w:rPr>
          <w:rFonts w:ascii="Times New Roman" w:hAnsi="Times New Roman" w:hint="cs"/>
          <w:sz w:val="28"/>
          <w:szCs w:val="28"/>
        </w:rPr>
        <w:t>»</w:t>
      </w:r>
      <w:r w:rsidR="000F77E8" w:rsidRPr="000F77E8">
        <w:rPr>
          <w:rFonts w:ascii="Times New Roman" w:hAnsi="Times New Roman"/>
          <w:sz w:val="28"/>
          <w:szCs w:val="28"/>
        </w:rPr>
        <w:t>.</w:t>
      </w:r>
    </w:p>
    <w:p w14:paraId="5367FF44" w14:textId="560E9EF2" w:rsidR="004A253E" w:rsidRPr="00E00362" w:rsidRDefault="004A253E" w:rsidP="003E58C1">
      <w:pPr>
        <w:pStyle w:val="11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00362">
        <w:rPr>
          <w:rFonts w:ascii="Times New Roman" w:hAnsi="Times New Roman" w:cs="Times New Roman"/>
          <w:sz w:val="28"/>
          <w:shd w:val="clear" w:color="auto" w:fill="FFFFFF"/>
        </w:rPr>
        <w:t xml:space="preserve">2. Утвердить прилагаемый Алгоритм </w:t>
      </w:r>
      <w:r w:rsidR="003E58C1" w:rsidRPr="00E00362">
        <w:rPr>
          <w:rFonts w:ascii="Times New Roman" w:hAnsi="Times New Roman" w:cs="Times New Roman"/>
          <w:sz w:val="28"/>
          <w:szCs w:val="28"/>
        </w:rPr>
        <w:t xml:space="preserve">взаимодействия государственных органов </w:t>
      </w:r>
      <w:r w:rsidR="003E58C1" w:rsidRPr="00E00362">
        <w:rPr>
          <w:rFonts w:ascii="Times New Roman" w:hAnsi="Times New Roman" w:cs="Times New Roman"/>
          <w:sz w:val="28"/>
          <w:szCs w:val="28"/>
          <w:lang w:val="kk-KZ"/>
        </w:rPr>
        <w:t xml:space="preserve">и организаций </w:t>
      </w:r>
      <w:r w:rsidR="003E58C1" w:rsidRPr="00E00362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CA6623" w:rsidRPr="00E00362">
        <w:rPr>
          <w:rFonts w:ascii="Times New Roman" w:hAnsi="Times New Roman" w:cs="Times New Roman"/>
          <w:sz w:val="28"/>
          <w:szCs w:val="28"/>
          <w:lang w:val="kk-KZ"/>
        </w:rPr>
        <w:t xml:space="preserve">пилотного проекта </w:t>
      </w:r>
      <w:r w:rsidR="00CA6623" w:rsidRPr="00E00362">
        <w:rPr>
          <w:rFonts w:ascii="Times New Roman" w:hAnsi="Times New Roman" w:cs="Times New Roman"/>
          <w:sz w:val="28"/>
          <w:szCs w:val="28"/>
        </w:rPr>
        <w:t xml:space="preserve">по оказанию государственной услуги «Аккредитация юридических лиц, осуществляющих технический надзор и техническое обследование по объектам первого и второго уровней ответственности»», </w:t>
      </w:r>
      <w:r w:rsidR="000F77E8" w:rsidRPr="000F77E8">
        <w:rPr>
          <w:rFonts w:ascii="Times New Roman" w:hAnsi="Times New Roman" w:hint="cs"/>
          <w:sz w:val="28"/>
          <w:szCs w:val="28"/>
        </w:rPr>
        <w:t>в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части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переоформления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свидетельства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при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изменении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наименования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юридического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 xml:space="preserve">лица </w:t>
      </w:r>
      <w:proofErr w:type="spellStart"/>
      <w:r w:rsidR="000F77E8" w:rsidRPr="000F77E8">
        <w:rPr>
          <w:rFonts w:ascii="Times New Roman" w:hAnsi="Times New Roman" w:hint="cs"/>
          <w:sz w:val="28"/>
          <w:szCs w:val="28"/>
        </w:rPr>
        <w:t>проактивным</w:t>
      </w:r>
      <w:proofErr w:type="spellEnd"/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способом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в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информационно</w:t>
      </w:r>
      <w:r w:rsidR="000F77E8" w:rsidRPr="000F77E8">
        <w:rPr>
          <w:rFonts w:ascii="Times New Roman" w:hAnsi="Times New Roman"/>
          <w:sz w:val="28"/>
          <w:szCs w:val="28"/>
        </w:rPr>
        <w:t>-</w:t>
      </w:r>
      <w:r w:rsidR="000F77E8" w:rsidRPr="000F77E8">
        <w:rPr>
          <w:rFonts w:ascii="Times New Roman" w:hAnsi="Times New Roman" w:hint="cs"/>
          <w:sz w:val="28"/>
          <w:szCs w:val="28"/>
        </w:rPr>
        <w:t>аналитической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системе</w:t>
      </w:r>
      <w:r w:rsidR="000F77E8" w:rsidRPr="000F77E8">
        <w:rPr>
          <w:rFonts w:ascii="Times New Roman" w:hAnsi="Times New Roman"/>
          <w:sz w:val="28"/>
          <w:szCs w:val="28"/>
        </w:rPr>
        <w:t xml:space="preserve"> </w:t>
      </w:r>
      <w:r w:rsidR="000F77E8" w:rsidRPr="000F77E8">
        <w:rPr>
          <w:rFonts w:ascii="Times New Roman" w:hAnsi="Times New Roman" w:hint="cs"/>
          <w:sz w:val="28"/>
          <w:szCs w:val="28"/>
        </w:rPr>
        <w:t>«</w:t>
      </w:r>
      <w:r w:rsidR="000F77E8" w:rsidRPr="000F77E8">
        <w:rPr>
          <w:rFonts w:ascii="Times New Roman" w:hAnsi="Times New Roman"/>
          <w:sz w:val="28"/>
          <w:szCs w:val="28"/>
        </w:rPr>
        <w:t xml:space="preserve">Smart Data </w:t>
      </w:r>
      <w:proofErr w:type="spellStart"/>
      <w:r w:rsidR="000F77E8" w:rsidRPr="000F77E8">
        <w:rPr>
          <w:rFonts w:ascii="Times New Roman" w:hAnsi="Times New Roman"/>
          <w:sz w:val="28"/>
          <w:szCs w:val="28"/>
        </w:rPr>
        <w:t>Ukimet</w:t>
      </w:r>
      <w:proofErr w:type="spellEnd"/>
      <w:r w:rsidR="000F77E8" w:rsidRPr="000F77E8">
        <w:rPr>
          <w:rFonts w:ascii="Times New Roman" w:hAnsi="Times New Roman" w:hint="cs"/>
          <w:sz w:val="28"/>
          <w:szCs w:val="28"/>
        </w:rPr>
        <w:t>»</w:t>
      </w:r>
      <w:r w:rsidR="000F77E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0362">
        <w:rPr>
          <w:rFonts w:ascii="Times New Roman" w:hAnsi="Times New Roman" w:cs="Times New Roman"/>
          <w:sz w:val="28"/>
        </w:rPr>
        <w:t>согласно приложению к настоящему совместному приказу</w:t>
      </w:r>
      <w:r w:rsidRPr="00E00362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35BDD791" w14:textId="70DDC565" w:rsidR="0048505D" w:rsidRPr="00BC7630" w:rsidRDefault="00BC7630" w:rsidP="00BC7630">
      <w:pPr>
        <w:pStyle w:val="1630"/>
        <w:shd w:val="clear" w:color="auto" w:fill="FFFFFF"/>
        <w:spacing w:before="0" w:beforeAutospacing="0" w:after="0" w:afterAutospacing="0" w:line="285" w:lineRule="atLeast"/>
        <w:ind w:firstLine="708"/>
        <w:jc w:val="both"/>
      </w:pPr>
      <w:r>
        <w:rPr>
          <w:color w:val="000000"/>
          <w:sz w:val="28"/>
          <w:szCs w:val="28"/>
        </w:rPr>
        <w:t>3.</w:t>
      </w:r>
      <w:r w:rsidR="005B09CA" w:rsidRPr="005B09CA">
        <w:rPr>
          <w:sz w:val="28"/>
          <w:szCs w:val="28"/>
        </w:rPr>
        <w:t xml:space="preserve"> </w:t>
      </w:r>
      <w:r w:rsidR="005B09CA">
        <w:rPr>
          <w:sz w:val="28"/>
          <w:szCs w:val="28"/>
          <w:lang w:val="kk-KZ"/>
        </w:rPr>
        <w:t>Г</w:t>
      </w:r>
      <w:proofErr w:type="spellStart"/>
      <w:r w:rsidR="005B09CA" w:rsidRPr="003E58C1">
        <w:rPr>
          <w:sz w:val="28"/>
          <w:szCs w:val="28"/>
        </w:rPr>
        <w:t>осударственны</w:t>
      </w:r>
      <w:proofErr w:type="spellEnd"/>
      <w:r w:rsidR="005B09CA">
        <w:rPr>
          <w:sz w:val="28"/>
          <w:szCs w:val="28"/>
          <w:lang w:val="kk-KZ"/>
        </w:rPr>
        <w:t>м</w:t>
      </w:r>
      <w:r w:rsidR="005B09CA" w:rsidRPr="003E58C1">
        <w:rPr>
          <w:sz w:val="28"/>
          <w:szCs w:val="28"/>
        </w:rPr>
        <w:t xml:space="preserve"> орган</w:t>
      </w:r>
      <w:r w:rsidR="005B09CA">
        <w:rPr>
          <w:sz w:val="28"/>
          <w:szCs w:val="28"/>
          <w:lang w:val="kk-KZ"/>
        </w:rPr>
        <w:t>ам</w:t>
      </w:r>
      <w:r>
        <w:rPr>
          <w:color w:val="000000"/>
          <w:sz w:val="28"/>
          <w:szCs w:val="28"/>
        </w:rPr>
        <w:t>, участвующим в пилотном проекте, предоставляющим Платформы для предоставления государственных услуг:</w:t>
      </w:r>
    </w:p>
    <w:p w14:paraId="4F039630" w14:textId="77777777" w:rsidR="0048505D" w:rsidRDefault="0048505D" w:rsidP="0048505D">
      <w:pPr>
        <w:pStyle w:val="ad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A1A">
        <w:rPr>
          <w:rFonts w:ascii="Times New Roman" w:hAnsi="Times New Roman"/>
          <w:sz w:val="28"/>
          <w:szCs w:val="28"/>
        </w:rPr>
        <w:t>подключение к государственному сервису контроля доступа к персональным данным (далее – сервис КДП) посредством подачи заявки в «Smart Bridge»;</w:t>
      </w:r>
    </w:p>
    <w:p w14:paraId="57A59856" w14:textId="77777777" w:rsidR="0048505D" w:rsidRPr="00605DAB" w:rsidRDefault="0048505D" w:rsidP="0048505D">
      <w:pPr>
        <w:pStyle w:val="ad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0014">
        <w:rPr>
          <w:rFonts w:ascii="Times New Roman" w:hAnsi="Times New Roman"/>
          <w:sz w:val="28"/>
          <w:szCs w:val="28"/>
        </w:rPr>
        <w:lastRenderedPageBreak/>
        <w:t xml:space="preserve">при оказании услуг в рамках пилотного проекта обеспечить получение согласия субъекта персональных данных или его законного представителя посредством сервиса КДП. </w:t>
      </w:r>
    </w:p>
    <w:p w14:paraId="06D20079" w14:textId="697D866F" w:rsidR="0048505D" w:rsidRPr="003F70CD" w:rsidRDefault="0048505D" w:rsidP="0048505D">
      <w:pPr>
        <w:ind w:firstLine="70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  <w:lang w:val="kk-KZ"/>
        </w:rPr>
        <w:t>4</w:t>
      </w:r>
      <w:r>
        <w:rPr>
          <w:sz w:val="28"/>
          <w:szCs w:val="28"/>
        </w:rPr>
        <w:t>.</w:t>
      </w:r>
      <w:r w:rsidRPr="00D57AAC">
        <w:rPr>
          <w:rStyle w:val="1226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1226"/>
          <w:color w:val="000000"/>
          <w:sz w:val="28"/>
          <w:szCs w:val="28"/>
          <w:shd w:val="clear" w:color="auto" w:fill="FFFFFF"/>
        </w:rPr>
        <w:t xml:space="preserve">Акционерному обществу </w:t>
      </w:r>
      <w:r>
        <w:rPr>
          <w:color w:val="000000"/>
          <w:sz w:val="28"/>
          <w:szCs w:val="28"/>
          <w:shd w:val="clear" w:color="auto" w:fill="FFFFFF"/>
        </w:rPr>
        <w:t>«Национальные информационные технологии»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AF5BFA">
        <w:rPr>
          <w:color w:val="000000"/>
          <w:sz w:val="28"/>
          <w:szCs w:val="28"/>
          <w:shd w:val="clear" w:color="auto" w:fill="FFFFFF"/>
        </w:rPr>
        <w:t xml:space="preserve"> </w:t>
      </w:r>
      <w:r w:rsidR="007E0D85">
        <w:rPr>
          <w:rStyle w:val="docdata"/>
          <w:color w:val="000000"/>
          <w:sz w:val="28"/>
          <w:szCs w:val="28"/>
        </w:rPr>
        <w:t xml:space="preserve">согласно </w:t>
      </w:r>
      <w:r w:rsidR="007E0D85">
        <w:rPr>
          <w:color w:val="000000"/>
          <w:sz w:val="28"/>
          <w:szCs w:val="28"/>
        </w:rPr>
        <w:t>подпунктов 1) и 5-1) пункта 2 статьи 38,  подпунктов 4) и 6) пункта 2 статьи 49, подпункту 3-2) пункта 3 статьи 54 Закона Республики Казахстан «Об информатизации», пунктов 4 и 8 Правил интеграции объектов информатизации «электронного правительства», утвержденных приказом исполняющего обязанности Министра информации и коммуникаций Республики Казахстан от 29 марта 2018 года № 123, обеспечить интеграцию при наличии</w:t>
      </w:r>
      <w:r w:rsidRPr="00D57AAC">
        <w:rPr>
          <w:sz w:val="28"/>
          <w:szCs w:val="28"/>
        </w:rPr>
        <w:t>:</w:t>
      </w:r>
    </w:p>
    <w:p w14:paraId="66BBDE8A" w14:textId="77777777" w:rsidR="007E0D85" w:rsidRDefault="007E0D85" w:rsidP="007E0D85">
      <w:pPr>
        <w:pStyle w:val="3554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1) протоколов с положительными результатами испытаний на соответствие требованиям информационной безопасности;</w:t>
      </w:r>
    </w:p>
    <w:p w14:paraId="50554712" w14:textId="77777777" w:rsidR="007E0D85" w:rsidRDefault="007E0D85" w:rsidP="007E0D85">
      <w:pPr>
        <w:pStyle w:val="af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2) договора совместных работ по информационной безопасности государственных и негосударственных информационных систем;</w:t>
      </w:r>
    </w:p>
    <w:p w14:paraId="72946FCD" w14:textId="77777777" w:rsidR="007E0D85" w:rsidRDefault="007E0D85" w:rsidP="007E0D85">
      <w:pPr>
        <w:pStyle w:val="af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3) собственного оперативного центра информационной безопасности и обеспечить его функционирование или приобретения услуги оперативного центра информационной безопасности у третьих лиц в соответствии с Гражданским кодексом Республики Казахстан, а также обеспечивают взаимодействие Центра с Национальным координационным центром информационной безопасности;</w:t>
      </w:r>
    </w:p>
    <w:p w14:paraId="38B9D7F4" w14:textId="48E55AAC" w:rsidR="00DF42A2" w:rsidRDefault="007E0D85" w:rsidP="00DF42A2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принятия мер по соответствию единым требованиям в области информационно-коммуникационных технологий и обеспечения информационной безопасности.</w:t>
      </w:r>
    </w:p>
    <w:p w14:paraId="00E11144" w14:textId="277F259B" w:rsidR="00DF42A2" w:rsidRDefault="00DF42A2" w:rsidP="005E3F4C">
      <w:pPr>
        <w:pStyle w:val="2"/>
        <w:ind w:firstLine="708"/>
      </w:pPr>
      <w:r w:rsidRPr="005E3F4C">
        <w:rPr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  <w:t>5.</w:t>
      </w:r>
      <w:r>
        <w:rPr>
          <w:color w:val="000000"/>
          <w:sz w:val="28"/>
          <w:szCs w:val="28"/>
          <w:shd w:val="clear" w:color="auto" w:fill="FFFFFF"/>
        </w:rPr>
        <w:t> </w:t>
      </w:r>
      <w:r w:rsidR="005E3F4C" w:rsidRPr="005E3F4C">
        <w:rPr>
          <w:rFonts w:ascii="Times New Roman" w:hAnsi="Times New Roman"/>
          <w:b w:val="0"/>
          <w:bCs/>
          <w:sz w:val="28"/>
          <w:szCs w:val="22"/>
        </w:rPr>
        <w:t>Департамент</w:t>
      </w:r>
      <w:r w:rsidR="005E3F4C" w:rsidRPr="005E3F4C">
        <w:rPr>
          <w:rFonts w:ascii="Times New Roman" w:hAnsi="Times New Roman"/>
          <w:b w:val="0"/>
          <w:bCs/>
          <w:sz w:val="28"/>
          <w:szCs w:val="22"/>
          <w:lang w:val="kk-KZ"/>
        </w:rPr>
        <w:t>у</w:t>
      </w:r>
      <w:r w:rsidR="005E3F4C" w:rsidRPr="005E3F4C">
        <w:rPr>
          <w:rFonts w:ascii="Times New Roman" w:hAnsi="Times New Roman"/>
          <w:b w:val="0"/>
          <w:bCs/>
          <w:sz w:val="28"/>
          <w:szCs w:val="22"/>
        </w:rPr>
        <w:t xml:space="preserve"> цифровизации и государственных услуг</w:t>
      </w:r>
      <w:r w:rsidR="005E3F4C" w:rsidRPr="005E3F4C">
        <w:rPr>
          <w:rFonts w:asciiTheme="minorHAnsi" w:hAnsiTheme="minorHAnsi"/>
          <w:b w:val="0"/>
          <w:bCs/>
          <w:sz w:val="28"/>
          <w:szCs w:val="22"/>
          <w:lang w:val="kk-KZ"/>
        </w:rPr>
        <w:t xml:space="preserve"> </w:t>
      </w:r>
      <w:r w:rsidRPr="005E3F4C">
        <w:rPr>
          <w:b w:val="0"/>
          <w:bCs/>
          <w:color w:val="000000"/>
          <w:sz w:val="28"/>
          <w:szCs w:val="28"/>
          <w:shd w:val="clear" w:color="auto" w:fill="FFFFFF"/>
        </w:rPr>
        <w:t xml:space="preserve">Министерства </w:t>
      </w:r>
      <w:r w:rsidR="005E3F4C" w:rsidRPr="005E3F4C">
        <w:rPr>
          <w:rFonts w:ascii="Times New Roman" w:hAnsi="Times New Roman"/>
          <w:b w:val="0"/>
          <w:bCs/>
          <w:sz w:val="28"/>
          <w:shd w:val="clear" w:color="auto" w:fill="FFFFFF"/>
          <w:lang w:val="kk-KZ"/>
        </w:rPr>
        <w:t>промышленности и строительства</w:t>
      </w:r>
      <w:r w:rsidR="005E3F4C" w:rsidRPr="005F204E">
        <w:rPr>
          <w:sz w:val="28"/>
          <w:shd w:val="clear" w:color="auto" w:fill="FFFFFF"/>
          <w:lang w:val="kk-KZ"/>
        </w:rPr>
        <w:t xml:space="preserve"> </w:t>
      </w:r>
      <w:r w:rsidRPr="005E3F4C">
        <w:rPr>
          <w:b w:val="0"/>
          <w:bCs/>
          <w:color w:val="000000"/>
          <w:sz w:val="28"/>
          <w:szCs w:val="28"/>
          <w:shd w:val="clear" w:color="auto" w:fill="FFFFFF"/>
        </w:rPr>
        <w:t xml:space="preserve">Республики Казахстан </w:t>
      </w:r>
      <w:r w:rsidRPr="005E3F4C">
        <w:rPr>
          <w:b w:val="0"/>
          <w:bCs/>
          <w:color w:val="000000"/>
          <w:sz w:val="28"/>
          <w:szCs w:val="28"/>
        </w:rPr>
        <w:t>в установленном законодательством Республики Казахстан порядке обеспечить:</w:t>
      </w:r>
    </w:p>
    <w:p w14:paraId="55600783" w14:textId="77777777" w:rsidR="00DF42A2" w:rsidRDefault="00DF42A2" w:rsidP="00DF42A2">
      <w:pPr>
        <w:pStyle w:val="af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1) в течение пяти рабочих дней со дня подписания последним из руководителей государственных органов настоящего приказа направление его копии в электронном виде на казахском и русском языках в республиканское государственное предприятие на праве хозяйственного ведения «Институт законодательства и правовой информации Республики Казахстан» Министерства юстиции Республики Казахстан для официального опубликования и включения в Эталонный контрольный банк нормативных правовых актов Республики Казахстан;</w:t>
      </w:r>
    </w:p>
    <w:p w14:paraId="25561557" w14:textId="77777777" w:rsidR="00957B92" w:rsidRDefault="00DF42A2" w:rsidP="005E3F4C">
      <w:pPr>
        <w:pStyle w:val="a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размещение настоящего приказа на интернет-ресурсе Министерства </w:t>
      </w:r>
      <w:r w:rsidR="00957B92" w:rsidRPr="00957B92">
        <w:rPr>
          <w:sz w:val="28"/>
          <w:shd w:val="clear" w:color="auto" w:fill="FFFFFF"/>
          <w:lang w:val="kk-KZ"/>
        </w:rPr>
        <w:t>промышленности и строительства</w:t>
      </w:r>
      <w:r w:rsidR="00957B92" w:rsidRPr="005F204E">
        <w:rPr>
          <w:sz w:val="28"/>
          <w:shd w:val="clear" w:color="auto" w:fill="FFFFFF"/>
          <w:lang w:val="kk-KZ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Республики Казахстан </w:t>
      </w:r>
      <w:r w:rsidR="00957B92" w:rsidRPr="00E851E4">
        <w:rPr>
          <w:color w:val="000000"/>
          <w:sz w:val="28"/>
          <w:szCs w:val="28"/>
        </w:rPr>
        <w:t>после его официального опубликования.</w:t>
      </w:r>
    </w:p>
    <w:p w14:paraId="48379921" w14:textId="06E321F0" w:rsidR="00D57019" w:rsidRPr="00641F4C" w:rsidRDefault="00C024CC" w:rsidP="00641F4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lang w:val="kk-KZ"/>
        </w:rPr>
        <w:t>6</w:t>
      </w:r>
      <w:r w:rsidR="00641F4C">
        <w:rPr>
          <w:sz w:val="28"/>
          <w:lang w:val="kk-KZ"/>
        </w:rPr>
        <w:t>.</w:t>
      </w:r>
      <w:r w:rsidR="00641F4C" w:rsidRPr="00641F4C">
        <w:rPr>
          <w:sz w:val="28"/>
          <w:szCs w:val="28"/>
        </w:rPr>
        <w:t xml:space="preserve"> Контроль за исполнением настоящего совместного приказа возложить на курирующих вице-министров</w:t>
      </w:r>
      <w:r w:rsidR="00641F4C" w:rsidRPr="00641F4C">
        <w:rPr>
          <w:b/>
          <w:sz w:val="28"/>
          <w:szCs w:val="28"/>
        </w:rPr>
        <w:t xml:space="preserve"> </w:t>
      </w:r>
      <w:r w:rsidR="00641F4C" w:rsidRPr="00641F4C">
        <w:rPr>
          <w:bCs/>
          <w:sz w:val="28"/>
          <w:szCs w:val="28"/>
        </w:rPr>
        <w:t>промышленности и строительства</w:t>
      </w:r>
      <w:r w:rsidR="00641F4C">
        <w:rPr>
          <w:bCs/>
          <w:sz w:val="28"/>
          <w:szCs w:val="28"/>
          <w:lang w:val="kk-KZ"/>
        </w:rPr>
        <w:t>,</w:t>
      </w:r>
      <w:r w:rsidR="00641F4C" w:rsidRPr="00641F4C">
        <w:rPr>
          <w:bCs/>
          <w:sz w:val="28"/>
          <w:szCs w:val="28"/>
        </w:rPr>
        <w:t xml:space="preserve"> </w:t>
      </w:r>
      <w:r w:rsidR="00641F4C" w:rsidRPr="00641F4C">
        <w:rPr>
          <w:sz w:val="28"/>
          <w:szCs w:val="28"/>
        </w:rPr>
        <w:t>цифрового развития, инноваций и аэрокосмической промышленности Республики Казахстан.</w:t>
      </w:r>
    </w:p>
    <w:p w14:paraId="42CE7C61" w14:textId="45C7555B" w:rsidR="00701CED" w:rsidRDefault="00C024CC" w:rsidP="00FB74AA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lang w:val="kk-KZ"/>
        </w:rPr>
        <w:lastRenderedPageBreak/>
        <w:t>7</w:t>
      </w:r>
      <w:r w:rsidR="00D57019">
        <w:rPr>
          <w:sz w:val="28"/>
        </w:rPr>
        <w:t>. </w:t>
      </w:r>
      <w:r w:rsidR="00FB74AA">
        <w:rPr>
          <w:rStyle w:val="docdata"/>
          <w:color w:val="000000"/>
          <w:sz w:val="28"/>
          <w:szCs w:val="28"/>
        </w:rPr>
        <w:t xml:space="preserve">Настоящий совместный приказ вводится в действие со дня его первого официального опубликования и действует </w:t>
      </w:r>
      <w:bookmarkStart w:id="0" w:name="_Hlk186130983"/>
      <w:r w:rsidR="00FB74AA">
        <w:rPr>
          <w:color w:val="000000"/>
          <w:sz w:val="28"/>
          <w:szCs w:val="28"/>
        </w:rPr>
        <w:t xml:space="preserve">по </w:t>
      </w:r>
      <w:r w:rsidR="00E640DB">
        <w:rPr>
          <w:color w:val="000000"/>
          <w:sz w:val="28"/>
          <w:szCs w:val="28"/>
          <w:lang w:val="kk-KZ"/>
        </w:rPr>
        <w:t>30</w:t>
      </w:r>
      <w:r w:rsidR="00FB74AA">
        <w:rPr>
          <w:color w:val="000000"/>
          <w:sz w:val="28"/>
          <w:szCs w:val="28"/>
        </w:rPr>
        <w:t xml:space="preserve"> декабря 2025 года</w:t>
      </w:r>
      <w:bookmarkEnd w:id="0"/>
      <w:r>
        <w:rPr>
          <w:color w:val="000000"/>
          <w:sz w:val="28"/>
          <w:szCs w:val="28"/>
        </w:rPr>
        <w:t>.</w:t>
      </w:r>
    </w:p>
    <w:p w14:paraId="4223561D" w14:textId="77777777" w:rsidR="00C024CC" w:rsidRDefault="00C024CC" w:rsidP="00FB74AA">
      <w:pPr>
        <w:ind w:firstLine="708"/>
        <w:jc w:val="both"/>
        <w:rPr>
          <w:color w:val="000000"/>
          <w:sz w:val="28"/>
          <w:szCs w:val="28"/>
        </w:rPr>
      </w:pPr>
    </w:p>
    <w:p w14:paraId="0987EEB1" w14:textId="77777777" w:rsidR="00FB74AA" w:rsidRPr="00C024CC" w:rsidRDefault="00FB74AA" w:rsidP="00C024CC">
      <w:pPr>
        <w:jc w:val="both"/>
        <w:rPr>
          <w:color w:val="000000"/>
          <w:sz w:val="2"/>
          <w:szCs w:val="2"/>
        </w:rPr>
      </w:pPr>
    </w:p>
    <w:tbl>
      <w:tblPr>
        <w:tblStyle w:val="a9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284"/>
        <w:gridCol w:w="4394"/>
      </w:tblGrid>
      <w:tr w:rsidR="00121110" w:rsidRPr="00676229" w14:paraId="4A2C170F" w14:textId="77777777" w:rsidTr="00667081">
        <w:tc>
          <w:tcPr>
            <w:tcW w:w="5103" w:type="dxa"/>
          </w:tcPr>
          <w:p w14:paraId="2882DE9A" w14:textId="008F5E0F" w:rsidR="00121110" w:rsidRPr="00676229" w:rsidRDefault="00D57019" w:rsidP="00D43621">
            <w:pPr>
              <w:ind w:right="1057"/>
              <w:jc w:val="both"/>
              <w:rPr>
                <w:b/>
                <w:sz w:val="28"/>
                <w:szCs w:val="28"/>
              </w:rPr>
            </w:pPr>
            <w:r w:rsidRPr="00D57019">
              <w:rPr>
                <w:b/>
                <w:sz w:val="28"/>
                <w:szCs w:val="28"/>
                <w:lang w:val="kk-KZ"/>
              </w:rPr>
              <w:t>Министр</w:t>
            </w:r>
            <w:r w:rsidR="00667081">
              <w:rPr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b/>
                <w:sz w:val="28"/>
                <w:szCs w:val="28"/>
              </w:rPr>
              <w:t>промышленности и строительства Республики Казахстан</w:t>
            </w:r>
          </w:p>
        </w:tc>
        <w:tc>
          <w:tcPr>
            <w:tcW w:w="284" w:type="dxa"/>
          </w:tcPr>
          <w:p w14:paraId="3FA27C55" w14:textId="77777777" w:rsidR="00121110" w:rsidRPr="00676229" w:rsidRDefault="00121110" w:rsidP="003527A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14:paraId="2F7582EA" w14:textId="32857343" w:rsidR="00121110" w:rsidRPr="00676229" w:rsidRDefault="00620D89" w:rsidP="003527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121110" w:rsidRPr="00676229">
              <w:rPr>
                <w:b/>
                <w:sz w:val="28"/>
                <w:szCs w:val="28"/>
              </w:rPr>
              <w:t>инистр цифрового развития, инноваций и аэрокосмической промышленности Республики Казахстан</w:t>
            </w:r>
          </w:p>
        </w:tc>
      </w:tr>
      <w:tr w:rsidR="00121110" w:rsidRPr="00676229" w14:paraId="0D36E6F7" w14:textId="77777777" w:rsidTr="00667081">
        <w:tc>
          <w:tcPr>
            <w:tcW w:w="5103" w:type="dxa"/>
          </w:tcPr>
          <w:p w14:paraId="1DEEE4F8" w14:textId="0B224B9E" w:rsidR="00BD588A" w:rsidRDefault="00BD588A" w:rsidP="00676229">
            <w:pPr>
              <w:jc w:val="both"/>
              <w:rPr>
                <w:bCs/>
                <w:sz w:val="28"/>
                <w:szCs w:val="28"/>
              </w:rPr>
            </w:pPr>
          </w:p>
          <w:p w14:paraId="3DBBB1C8" w14:textId="77777777" w:rsidR="00C024CC" w:rsidRDefault="00C024CC" w:rsidP="00676229">
            <w:pPr>
              <w:jc w:val="both"/>
              <w:rPr>
                <w:bCs/>
                <w:sz w:val="28"/>
                <w:szCs w:val="28"/>
              </w:rPr>
            </w:pPr>
          </w:p>
          <w:p w14:paraId="187D824D" w14:textId="75F3521C" w:rsidR="00121110" w:rsidRPr="00676229" w:rsidRDefault="00676229" w:rsidP="00676229">
            <w:pPr>
              <w:jc w:val="both"/>
              <w:rPr>
                <w:b/>
                <w:sz w:val="28"/>
                <w:szCs w:val="28"/>
              </w:rPr>
            </w:pPr>
            <w:r w:rsidRPr="00DD5149">
              <w:rPr>
                <w:bCs/>
                <w:sz w:val="28"/>
                <w:szCs w:val="28"/>
              </w:rPr>
              <w:t>_</w:t>
            </w:r>
            <w:r w:rsidR="00620D89" w:rsidRPr="00DD5149">
              <w:rPr>
                <w:bCs/>
                <w:sz w:val="28"/>
                <w:szCs w:val="28"/>
              </w:rPr>
              <w:t>________</w:t>
            </w:r>
            <w:r w:rsidR="002A4FC5">
              <w:rPr>
                <w:bCs/>
                <w:sz w:val="28"/>
                <w:szCs w:val="28"/>
              </w:rPr>
              <w:t>____</w:t>
            </w:r>
            <w:r w:rsidR="00236B49">
              <w:rPr>
                <w:bCs/>
                <w:sz w:val="28"/>
                <w:szCs w:val="28"/>
              </w:rPr>
              <w:t>____</w:t>
            </w:r>
            <w:r w:rsidRPr="00676229">
              <w:rPr>
                <w:b/>
                <w:sz w:val="28"/>
                <w:szCs w:val="28"/>
              </w:rPr>
              <w:t>/</w:t>
            </w:r>
            <w:r w:rsidR="000824F9">
              <w:rPr>
                <w:b/>
                <w:sz w:val="28"/>
                <w:szCs w:val="28"/>
                <w:lang w:val="kk-KZ"/>
              </w:rPr>
              <w:t xml:space="preserve"> </w:t>
            </w:r>
            <w:r w:rsidR="00D57019">
              <w:rPr>
                <w:b/>
                <w:sz w:val="28"/>
                <w:szCs w:val="28"/>
                <w:lang w:val="kk-KZ"/>
              </w:rPr>
              <w:t>К</w:t>
            </w:r>
            <w:r w:rsidR="000824F9">
              <w:rPr>
                <w:b/>
                <w:sz w:val="28"/>
                <w:szCs w:val="28"/>
                <w:lang w:val="kk-KZ"/>
              </w:rPr>
              <w:t>.</w:t>
            </w:r>
            <w:r w:rsidR="00620D89">
              <w:rPr>
                <w:b/>
                <w:sz w:val="28"/>
                <w:szCs w:val="28"/>
                <w:lang w:val="kk-KZ"/>
              </w:rPr>
              <w:t xml:space="preserve"> </w:t>
            </w:r>
            <w:r w:rsidR="00D57019">
              <w:rPr>
                <w:b/>
                <w:sz w:val="28"/>
                <w:szCs w:val="28"/>
                <w:lang w:val="kk-KZ"/>
              </w:rPr>
              <w:t>Шарлап</w:t>
            </w:r>
            <w:r w:rsidR="00620D89">
              <w:rPr>
                <w:b/>
                <w:sz w:val="28"/>
                <w:szCs w:val="28"/>
                <w:lang w:val="kk-KZ"/>
              </w:rPr>
              <w:t>аев</w:t>
            </w:r>
          </w:p>
        </w:tc>
        <w:tc>
          <w:tcPr>
            <w:tcW w:w="284" w:type="dxa"/>
          </w:tcPr>
          <w:p w14:paraId="21FC945F" w14:textId="77777777" w:rsidR="00121110" w:rsidRPr="00676229" w:rsidRDefault="00121110" w:rsidP="003527A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14:paraId="275203B5" w14:textId="64A02723" w:rsidR="00C024CC" w:rsidRDefault="00C024CC" w:rsidP="003527A4">
            <w:pPr>
              <w:jc w:val="both"/>
              <w:rPr>
                <w:bCs/>
                <w:sz w:val="28"/>
                <w:szCs w:val="28"/>
              </w:rPr>
            </w:pPr>
          </w:p>
          <w:p w14:paraId="6F0A4F9D" w14:textId="77777777" w:rsidR="00C024CC" w:rsidRDefault="00C024CC" w:rsidP="003527A4">
            <w:pPr>
              <w:jc w:val="both"/>
              <w:rPr>
                <w:bCs/>
                <w:sz w:val="28"/>
                <w:szCs w:val="28"/>
              </w:rPr>
            </w:pPr>
          </w:p>
          <w:p w14:paraId="71D4D687" w14:textId="12A20033" w:rsidR="00121110" w:rsidRPr="00676229" w:rsidRDefault="00121110" w:rsidP="003527A4">
            <w:pPr>
              <w:jc w:val="both"/>
              <w:rPr>
                <w:b/>
                <w:sz w:val="28"/>
                <w:szCs w:val="28"/>
              </w:rPr>
            </w:pPr>
            <w:r w:rsidRPr="00DD5149">
              <w:rPr>
                <w:bCs/>
                <w:sz w:val="28"/>
                <w:szCs w:val="28"/>
              </w:rPr>
              <w:t>_______________</w:t>
            </w:r>
            <w:r w:rsidR="00620D89" w:rsidRPr="00DD5149">
              <w:rPr>
                <w:bCs/>
                <w:sz w:val="28"/>
                <w:szCs w:val="28"/>
              </w:rPr>
              <w:t>___</w:t>
            </w:r>
            <w:r w:rsidR="0064601D">
              <w:rPr>
                <w:bCs/>
                <w:sz w:val="28"/>
                <w:szCs w:val="28"/>
              </w:rPr>
              <w:t>_</w:t>
            </w:r>
            <w:r w:rsidRPr="00676229">
              <w:rPr>
                <w:b/>
                <w:sz w:val="28"/>
                <w:szCs w:val="28"/>
              </w:rPr>
              <w:t xml:space="preserve">/ </w:t>
            </w:r>
            <w:r w:rsidR="0064601D">
              <w:rPr>
                <w:b/>
                <w:sz w:val="28"/>
                <w:szCs w:val="28"/>
              </w:rPr>
              <w:t>Ж</w:t>
            </w:r>
            <w:r w:rsidR="0064601D">
              <w:rPr>
                <w:b/>
                <w:sz w:val="28"/>
                <w:szCs w:val="28"/>
                <w:lang w:val="kk-KZ"/>
              </w:rPr>
              <w:t>. Мадиев</w:t>
            </w:r>
          </w:p>
        </w:tc>
      </w:tr>
    </w:tbl>
    <w:p w14:paraId="0E475731" w14:textId="77777777" w:rsidR="0094678B" w:rsidRPr="00F10035" w:rsidRDefault="0094678B" w:rsidP="00667227">
      <w:pPr>
        <w:tabs>
          <w:tab w:val="left" w:pos="1276"/>
        </w:tabs>
        <w:jc w:val="both"/>
        <w:rPr>
          <w:lang w:val="kk-KZ"/>
        </w:rPr>
      </w:pPr>
    </w:p>
    <w:sectPr w:rsidR="0094678B" w:rsidRPr="00F10035" w:rsidSect="00C12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7D789" w14:textId="77777777" w:rsidR="00DF0D7C" w:rsidRDefault="00DF0D7C">
      <w:r>
        <w:separator/>
      </w:r>
    </w:p>
  </w:endnote>
  <w:endnote w:type="continuationSeparator" w:id="0">
    <w:p w14:paraId="542E87F8" w14:textId="77777777" w:rsidR="00DF0D7C" w:rsidRDefault="00DF0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4A9F" w14:textId="77777777" w:rsidR="00E262CC" w:rsidRDefault="00E262CC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EE58" w14:textId="77777777" w:rsidR="00E262CC" w:rsidRDefault="00E262CC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7749" w14:textId="77777777" w:rsidR="00E262CC" w:rsidRDefault="00E262CC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038BC" w14:textId="77777777" w:rsidR="00DF0D7C" w:rsidRDefault="00DF0D7C">
      <w:r>
        <w:separator/>
      </w:r>
    </w:p>
  </w:footnote>
  <w:footnote w:type="continuationSeparator" w:id="0">
    <w:p w14:paraId="0E79555F" w14:textId="77777777" w:rsidR="00DF0D7C" w:rsidRDefault="00DF0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9A828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25E4E791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8FF8" w14:textId="6CCE70AD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A6623">
      <w:rPr>
        <w:rStyle w:val="af1"/>
        <w:noProof/>
      </w:rPr>
      <w:t>3</w:t>
    </w:r>
    <w:r>
      <w:rPr>
        <w:rStyle w:val="af1"/>
      </w:rPr>
      <w:fldChar w:fldCharType="end"/>
    </w:r>
  </w:p>
  <w:p w14:paraId="01DAE8ED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40" w:type="dxa"/>
      <w:tblInd w:w="-431" w:type="dxa"/>
      <w:tblLayout w:type="fixed"/>
      <w:tblLook w:val="01E0" w:firstRow="1" w:lastRow="1" w:firstColumn="1" w:lastColumn="1" w:noHBand="0" w:noVBand="0"/>
    </w:tblPr>
    <w:tblGrid>
      <w:gridCol w:w="415"/>
      <w:gridCol w:w="3837"/>
      <w:gridCol w:w="2133"/>
      <w:gridCol w:w="4155"/>
    </w:tblGrid>
    <w:tr w:rsidR="004B400D" w:rsidRPr="00D100F6" w14:paraId="4FCCECDB" w14:textId="77777777" w:rsidTr="00667227">
      <w:trPr>
        <w:trHeight w:val="1099"/>
      </w:trPr>
      <w:tc>
        <w:tcPr>
          <w:tcW w:w="4252" w:type="dxa"/>
          <w:gridSpan w:val="2"/>
          <w:shd w:val="clear" w:color="auto" w:fill="auto"/>
        </w:tcPr>
        <w:p w14:paraId="700925AC" w14:textId="6D27756C" w:rsidR="00121110" w:rsidRPr="00A21B93" w:rsidRDefault="00A21B93" w:rsidP="00CF4122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21B93">
            <w:rPr>
              <w:b/>
              <w:bCs/>
              <w:color w:val="3399FF"/>
              <w:lang w:val="kk-KZ"/>
            </w:rPr>
            <w:t>МИНИСТЕРСТВО ПРОМЫШЛЕННОСТИ И СТРОИТЕЛЬСТВА РЕСПУБЛИКИ КАЗАХСТАН</w:t>
          </w:r>
        </w:p>
        <w:p w14:paraId="29F718D1" w14:textId="77777777" w:rsidR="00121110" w:rsidRDefault="00121110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</w:p>
        <w:p w14:paraId="077FE1F8" w14:textId="77777777" w:rsidR="004B400D" w:rsidRPr="00D100F6" w:rsidRDefault="004B400D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</w:p>
      </w:tc>
      <w:tc>
        <w:tcPr>
          <w:tcW w:w="2133" w:type="dxa"/>
          <w:shd w:val="clear" w:color="auto" w:fill="auto"/>
        </w:tcPr>
        <w:p w14:paraId="500CAAFA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F6DA42F" wp14:editId="4C406475">
                <wp:extent cx="972820" cy="972820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55" w:type="dxa"/>
          <w:shd w:val="clear" w:color="auto" w:fill="auto"/>
        </w:tcPr>
        <w:p w14:paraId="11082864" w14:textId="77777777" w:rsidR="009B7985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 w:rsidR="007A0884">
            <w:rPr>
              <w:b/>
              <w:bCs/>
              <w:color w:val="3399FF"/>
              <w:lang w:val="kk-KZ"/>
            </w:rPr>
            <w:t>ЦИФРОВОГО РАЗВИТИЯ, ИННОВАЦИЙ И АЭРОКОСМИЧЕСКОЙ ПРОМЫШЛЕННОСТИ</w:t>
          </w:r>
        </w:p>
        <w:p w14:paraId="01024991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14:paraId="5D9308A4" w14:textId="77777777" w:rsidTr="00667227">
      <w:trPr>
        <w:gridBefore w:val="1"/>
        <w:wBefore w:w="415" w:type="dxa"/>
        <w:trHeight w:val="482"/>
      </w:trPr>
      <w:tc>
        <w:tcPr>
          <w:tcW w:w="3837" w:type="dxa"/>
          <w:shd w:val="clear" w:color="auto" w:fill="auto"/>
        </w:tcPr>
        <w:p w14:paraId="03A77BB5" w14:textId="511BFF37" w:rsidR="00642211" w:rsidRDefault="00121110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от</w:t>
          </w:r>
          <w:r>
            <w:rPr>
              <w:b/>
              <w:bCs/>
              <w:color w:val="3399FF"/>
              <w:sz w:val="22"/>
              <w:szCs w:val="22"/>
            </w:rPr>
            <w:t xml:space="preserve"> ___ _____________ 202</w:t>
          </w:r>
          <w:r w:rsidR="00E57F78">
            <w:rPr>
              <w:b/>
              <w:bCs/>
              <w:color w:val="3399FF"/>
              <w:sz w:val="22"/>
              <w:szCs w:val="22"/>
              <w:lang w:val="kk-KZ"/>
            </w:rPr>
            <w:t>5</w:t>
          </w:r>
          <w:r>
            <w:rPr>
              <w:b/>
              <w:bCs/>
              <w:color w:val="3399FF"/>
              <w:sz w:val="22"/>
              <w:szCs w:val="22"/>
            </w:rPr>
            <w:t xml:space="preserve"> года</w:t>
          </w:r>
        </w:p>
        <w:p w14:paraId="4B418E25" w14:textId="77777777" w:rsidR="00121110" w:rsidRPr="00A6162E" w:rsidRDefault="00121110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b/>
              <w:bCs/>
              <w:color w:val="3399FF"/>
              <w:sz w:val="22"/>
              <w:szCs w:val="22"/>
            </w:rPr>
            <w:t>№ ______</w:t>
          </w:r>
        </w:p>
        <w:p w14:paraId="2CF6EE8B" w14:textId="77777777" w:rsidR="00642211" w:rsidRPr="00667227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</w:p>
      </w:tc>
      <w:tc>
        <w:tcPr>
          <w:tcW w:w="2133" w:type="dxa"/>
          <w:shd w:val="clear" w:color="auto" w:fill="auto"/>
        </w:tcPr>
        <w:p w14:paraId="182A20D1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155" w:type="dxa"/>
          <w:shd w:val="clear" w:color="auto" w:fill="auto"/>
        </w:tcPr>
        <w:p w14:paraId="2339AEFF" w14:textId="2EAB5FDC" w:rsidR="00121110" w:rsidRDefault="00121110" w:rsidP="00121110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 xml:space="preserve">      от</w:t>
          </w:r>
          <w:r>
            <w:rPr>
              <w:b/>
              <w:bCs/>
              <w:color w:val="3399FF"/>
              <w:sz w:val="22"/>
              <w:szCs w:val="22"/>
            </w:rPr>
            <w:t xml:space="preserve"> ___ _____________ 20</w:t>
          </w:r>
          <w:r w:rsidR="00E262CC">
            <w:rPr>
              <w:b/>
              <w:bCs/>
              <w:color w:val="3399FF"/>
              <w:sz w:val="22"/>
              <w:szCs w:val="22"/>
              <w:lang w:val="kk-KZ"/>
            </w:rPr>
            <w:t xml:space="preserve">25 </w:t>
          </w:r>
          <w:r>
            <w:rPr>
              <w:b/>
              <w:bCs/>
              <w:color w:val="3399FF"/>
              <w:sz w:val="22"/>
              <w:szCs w:val="22"/>
            </w:rPr>
            <w:t>года</w:t>
          </w:r>
        </w:p>
        <w:p w14:paraId="76FB2188" w14:textId="77777777" w:rsidR="00121110" w:rsidRPr="00B20293" w:rsidRDefault="00121110" w:rsidP="00121110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b/>
              <w:bCs/>
              <w:color w:val="3399FF"/>
              <w:sz w:val="22"/>
              <w:szCs w:val="22"/>
            </w:rPr>
            <w:t xml:space="preserve">       № ______</w:t>
          </w:r>
        </w:p>
        <w:p w14:paraId="1B4267C1" w14:textId="77777777" w:rsidR="00642211" w:rsidRDefault="00642211" w:rsidP="00A6162E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</w:p>
      </w:tc>
    </w:tr>
  </w:tbl>
  <w:p w14:paraId="6CBF57E3" w14:textId="77777777" w:rsidR="004726FE" w:rsidRPr="00934587" w:rsidRDefault="004726FE" w:rsidP="00A6162E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76E4149"/>
    <w:multiLevelType w:val="hybridMultilevel"/>
    <w:tmpl w:val="E7346842"/>
    <w:lvl w:ilvl="0" w:tplc="64D0DB90">
      <w:start w:val="1"/>
      <w:numFmt w:val="decimal"/>
      <w:lvlText w:val="%1."/>
      <w:lvlJc w:val="left"/>
      <w:pPr>
        <w:ind w:left="1084" w:hanging="375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4362AC"/>
    <w:multiLevelType w:val="multilevel"/>
    <w:tmpl w:val="37041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9E0656"/>
    <w:multiLevelType w:val="hybridMultilevel"/>
    <w:tmpl w:val="89EA808A"/>
    <w:lvl w:ilvl="0" w:tplc="D242BABA">
      <w:start w:val="5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222695CC">
      <w:start w:val="1"/>
      <w:numFmt w:val="lowerLetter"/>
      <w:lvlText w:val="%2."/>
      <w:lvlJc w:val="left"/>
      <w:pPr>
        <w:ind w:left="1789" w:hanging="360"/>
      </w:pPr>
    </w:lvl>
    <w:lvl w:ilvl="2" w:tplc="43209A1E">
      <w:start w:val="1"/>
      <w:numFmt w:val="lowerRoman"/>
      <w:lvlText w:val="%3."/>
      <w:lvlJc w:val="right"/>
      <w:pPr>
        <w:ind w:left="2509" w:hanging="180"/>
      </w:pPr>
    </w:lvl>
    <w:lvl w:ilvl="3" w:tplc="09B6EC4A">
      <w:start w:val="1"/>
      <w:numFmt w:val="decimal"/>
      <w:lvlText w:val="%4."/>
      <w:lvlJc w:val="left"/>
      <w:pPr>
        <w:ind w:left="3229" w:hanging="360"/>
      </w:pPr>
    </w:lvl>
    <w:lvl w:ilvl="4" w:tplc="5AEC879C">
      <w:start w:val="1"/>
      <w:numFmt w:val="lowerLetter"/>
      <w:lvlText w:val="%5."/>
      <w:lvlJc w:val="left"/>
      <w:pPr>
        <w:ind w:left="3949" w:hanging="360"/>
      </w:pPr>
    </w:lvl>
    <w:lvl w:ilvl="5" w:tplc="F002351C">
      <w:start w:val="1"/>
      <w:numFmt w:val="lowerRoman"/>
      <w:lvlText w:val="%6."/>
      <w:lvlJc w:val="right"/>
      <w:pPr>
        <w:ind w:left="4669" w:hanging="180"/>
      </w:pPr>
    </w:lvl>
    <w:lvl w:ilvl="6" w:tplc="04906D56">
      <w:start w:val="1"/>
      <w:numFmt w:val="decimal"/>
      <w:lvlText w:val="%7."/>
      <w:lvlJc w:val="left"/>
      <w:pPr>
        <w:ind w:left="5389" w:hanging="360"/>
      </w:pPr>
    </w:lvl>
    <w:lvl w:ilvl="7" w:tplc="DCB0DEA8">
      <w:start w:val="1"/>
      <w:numFmt w:val="lowerLetter"/>
      <w:lvlText w:val="%8."/>
      <w:lvlJc w:val="left"/>
      <w:pPr>
        <w:ind w:left="6109" w:hanging="360"/>
      </w:pPr>
    </w:lvl>
    <w:lvl w:ilvl="8" w:tplc="8D6E4814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247A30"/>
    <w:multiLevelType w:val="hybridMultilevel"/>
    <w:tmpl w:val="70A28BF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F3139"/>
    <w:multiLevelType w:val="hybridMultilevel"/>
    <w:tmpl w:val="76C86CC8"/>
    <w:lvl w:ilvl="0" w:tplc="C1EC0C6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10869BB"/>
    <w:multiLevelType w:val="hybridMultilevel"/>
    <w:tmpl w:val="E968C2CE"/>
    <w:lvl w:ilvl="0" w:tplc="0AE8BC0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E66EA9C2">
      <w:start w:val="1"/>
      <w:numFmt w:val="lowerLetter"/>
      <w:lvlText w:val="%2."/>
      <w:lvlJc w:val="left"/>
      <w:pPr>
        <w:ind w:left="1789" w:hanging="360"/>
      </w:pPr>
    </w:lvl>
    <w:lvl w:ilvl="2" w:tplc="0DBAE850">
      <w:start w:val="1"/>
      <w:numFmt w:val="lowerRoman"/>
      <w:lvlText w:val="%3."/>
      <w:lvlJc w:val="right"/>
      <w:pPr>
        <w:ind w:left="2509" w:hanging="180"/>
      </w:pPr>
    </w:lvl>
    <w:lvl w:ilvl="3" w:tplc="D81C4E00">
      <w:start w:val="1"/>
      <w:numFmt w:val="decimal"/>
      <w:lvlText w:val="%4."/>
      <w:lvlJc w:val="left"/>
      <w:pPr>
        <w:ind w:left="3229" w:hanging="360"/>
      </w:pPr>
    </w:lvl>
    <w:lvl w:ilvl="4" w:tplc="C3FC1D80">
      <w:start w:val="1"/>
      <w:numFmt w:val="lowerLetter"/>
      <w:lvlText w:val="%5."/>
      <w:lvlJc w:val="left"/>
      <w:pPr>
        <w:ind w:left="3949" w:hanging="360"/>
      </w:pPr>
    </w:lvl>
    <w:lvl w:ilvl="5" w:tplc="1AD48850">
      <w:start w:val="1"/>
      <w:numFmt w:val="lowerRoman"/>
      <w:lvlText w:val="%6."/>
      <w:lvlJc w:val="right"/>
      <w:pPr>
        <w:ind w:left="4669" w:hanging="180"/>
      </w:pPr>
    </w:lvl>
    <w:lvl w:ilvl="6" w:tplc="D1F2CBF4">
      <w:start w:val="1"/>
      <w:numFmt w:val="decimal"/>
      <w:lvlText w:val="%7."/>
      <w:lvlJc w:val="left"/>
      <w:pPr>
        <w:ind w:left="5389" w:hanging="360"/>
      </w:pPr>
    </w:lvl>
    <w:lvl w:ilvl="7" w:tplc="CBC83E86">
      <w:start w:val="1"/>
      <w:numFmt w:val="lowerLetter"/>
      <w:lvlText w:val="%8."/>
      <w:lvlJc w:val="left"/>
      <w:pPr>
        <w:ind w:left="6109" w:hanging="360"/>
      </w:pPr>
    </w:lvl>
    <w:lvl w:ilvl="8" w:tplc="E3CCB004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5F2581"/>
    <w:multiLevelType w:val="hybridMultilevel"/>
    <w:tmpl w:val="21ECDD48"/>
    <w:lvl w:ilvl="0" w:tplc="7126225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12CFE"/>
    <w:rsid w:val="00015FA4"/>
    <w:rsid w:val="00017A02"/>
    <w:rsid w:val="00025246"/>
    <w:rsid w:val="00041730"/>
    <w:rsid w:val="00041CF9"/>
    <w:rsid w:val="000614CB"/>
    <w:rsid w:val="00066A87"/>
    <w:rsid w:val="00073119"/>
    <w:rsid w:val="000824F9"/>
    <w:rsid w:val="000922AA"/>
    <w:rsid w:val="000C2808"/>
    <w:rsid w:val="000D4DAC"/>
    <w:rsid w:val="000F48E7"/>
    <w:rsid w:val="000F77E8"/>
    <w:rsid w:val="001112F7"/>
    <w:rsid w:val="001204BA"/>
    <w:rsid w:val="00121110"/>
    <w:rsid w:val="001319EE"/>
    <w:rsid w:val="00143292"/>
    <w:rsid w:val="001445D6"/>
    <w:rsid w:val="001546D8"/>
    <w:rsid w:val="00166AEA"/>
    <w:rsid w:val="0017002D"/>
    <w:rsid w:val="00173167"/>
    <w:rsid w:val="001763DE"/>
    <w:rsid w:val="001869F9"/>
    <w:rsid w:val="001A1881"/>
    <w:rsid w:val="001A7D5D"/>
    <w:rsid w:val="001B61C1"/>
    <w:rsid w:val="001B74EC"/>
    <w:rsid w:val="001C41AD"/>
    <w:rsid w:val="001D18E3"/>
    <w:rsid w:val="001D1E06"/>
    <w:rsid w:val="001D5EC2"/>
    <w:rsid w:val="001E1340"/>
    <w:rsid w:val="001F40B0"/>
    <w:rsid w:val="001F4925"/>
    <w:rsid w:val="001F64CB"/>
    <w:rsid w:val="002000F4"/>
    <w:rsid w:val="0020013C"/>
    <w:rsid w:val="00204A53"/>
    <w:rsid w:val="00206F3C"/>
    <w:rsid w:val="0022101F"/>
    <w:rsid w:val="0023374B"/>
    <w:rsid w:val="00236B49"/>
    <w:rsid w:val="00240A31"/>
    <w:rsid w:val="00251F3F"/>
    <w:rsid w:val="00253672"/>
    <w:rsid w:val="00260F13"/>
    <w:rsid w:val="002948C9"/>
    <w:rsid w:val="002A3283"/>
    <w:rsid w:val="002A394A"/>
    <w:rsid w:val="002A4FC5"/>
    <w:rsid w:val="002B1B1A"/>
    <w:rsid w:val="002C1434"/>
    <w:rsid w:val="002C49BE"/>
    <w:rsid w:val="002F5B2D"/>
    <w:rsid w:val="00315CD9"/>
    <w:rsid w:val="00322182"/>
    <w:rsid w:val="003221F0"/>
    <w:rsid w:val="00330B0F"/>
    <w:rsid w:val="003325AE"/>
    <w:rsid w:val="00332EFB"/>
    <w:rsid w:val="003374CE"/>
    <w:rsid w:val="003451B9"/>
    <w:rsid w:val="0035017E"/>
    <w:rsid w:val="003527A4"/>
    <w:rsid w:val="00353A7F"/>
    <w:rsid w:val="00364E0B"/>
    <w:rsid w:val="00373057"/>
    <w:rsid w:val="003851DD"/>
    <w:rsid w:val="00386737"/>
    <w:rsid w:val="0038799B"/>
    <w:rsid w:val="0039038E"/>
    <w:rsid w:val="00393FEC"/>
    <w:rsid w:val="003A2736"/>
    <w:rsid w:val="003B4F85"/>
    <w:rsid w:val="003D1FDC"/>
    <w:rsid w:val="003D781A"/>
    <w:rsid w:val="003E0D9E"/>
    <w:rsid w:val="003E47F9"/>
    <w:rsid w:val="003E58C1"/>
    <w:rsid w:val="003F241E"/>
    <w:rsid w:val="003F5331"/>
    <w:rsid w:val="0040093B"/>
    <w:rsid w:val="00401F4D"/>
    <w:rsid w:val="00412CC9"/>
    <w:rsid w:val="00413D04"/>
    <w:rsid w:val="00423754"/>
    <w:rsid w:val="00430E89"/>
    <w:rsid w:val="0043605A"/>
    <w:rsid w:val="00443302"/>
    <w:rsid w:val="004726FE"/>
    <w:rsid w:val="00483466"/>
    <w:rsid w:val="0048505D"/>
    <w:rsid w:val="0049623C"/>
    <w:rsid w:val="004A253E"/>
    <w:rsid w:val="004A795B"/>
    <w:rsid w:val="004B400D"/>
    <w:rsid w:val="004C34B8"/>
    <w:rsid w:val="004C4C4E"/>
    <w:rsid w:val="004D02E9"/>
    <w:rsid w:val="004D27C6"/>
    <w:rsid w:val="004E49BE"/>
    <w:rsid w:val="004F28FE"/>
    <w:rsid w:val="004F3375"/>
    <w:rsid w:val="0050573E"/>
    <w:rsid w:val="00506ED1"/>
    <w:rsid w:val="00540DEC"/>
    <w:rsid w:val="00543D8C"/>
    <w:rsid w:val="0054431D"/>
    <w:rsid w:val="00552D8C"/>
    <w:rsid w:val="00556ED0"/>
    <w:rsid w:val="00561D0D"/>
    <w:rsid w:val="00566DD2"/>
    <w:rsid w:val="00571F5D"/>
    <w:rsid w:val="00580DCE"/>
    <w:rsid w:val="00583B72"/>
    <w:rsid w:val="00584A91"/>
    <w:rsid w:val="005A415C"/>
    <w:rsid w:val="005B09CA"/>
    <w:rsid w:val="005B3F06"/>
    <w:rsid w:val="005B5DD8"/>
    <w:rsid w:val="005C14F1"/>
    <w:rsid w:val="005C1D6F"/>
    <w:rsid w:val="005C1E6C"/>
    <w:rsid w:val="005C358C"/>
    <w:rsid w:val="005D1846"/>
    <w:rsid w:val="005E3F4C"/>
    <w:rsid w:val="005F204E"/>
    <w:rsid w:val="005F461A"/>
    <w:rsid w:val="005F582C"/>
    <w:rsid w:val="00604E50"/>
    <w:rsid w:val="00605F66"/>
    <w:rsid w:val="00620D89"/>
    <w:rsid w:val="00641F4C"/>
    <w:rsid w:val="00642211"/>
    <w:rsid w:val="00645DA4"/>
    <w:rsid w:val="0064601D"/>
    <w:rsid w:val="00667081"/>
    <w:rsid w:val="00667227"/>
    <w:rsid w:val="006707DA"/>
    <w:rsid w:val="00676229"/>
    <w:rsid w:val="00695D31"/>
    <w:rsid w:val="006A5110"/>
    <w:rsid w:val="006B2071"/>
    <w:rsid w:val="006B4BC7"/>
    <w:rsid w:val="006B6938"/>
    <w:rsid w:val="006D6918"/>
    <w:rsid w:val="006F7CC7"/>
    <w:rsid w:val="007006E3"/>
    <w:rsid w:val="00701CED"/>
    <w:rsid w:val="00703FD5"/>
    <w:rsid w:val="007111E8"/>
    <w:rsid w:val="00717669"/>
    <w:rsid w:val="00720D6C"/>
    <w:rsid w:val="007270FB"/>
    <w:rsid w:val="00731B2A"/>
    <w:rsid w:val="00740441"/>
    <w:rsid w:val="00756AE7"/>
    <w:rsid w:val="00767A74"/>
    <w:rsid w:val="007767CD"/>
    <w:rsid w:val="00782A16"/>
    <w:rsid w:val="00787A78"/>
    <w:rsid w:val="00793D61"/>
    <w:rsid w:val="007A0884"/>
    <w:rsid w:val="007A72C7"/>
    <w:rsid w:val="007B2949"/>
    <w:rsid w:val="007B3583"/>
    <w:rsid w:val="007B4C2C"/>
    <w:rsid w:val="007B76F1"/>
    <w:rsid w:val="007C3EBC"/>
    <w:rsid w:val="007D5C5B"/>
    <w:rsid w:val="007E0D85"/>
    <w:rsid w:val="007E1414"/>
    <w:rsid w:val="007E588D"/>
    <w:rsid w:val="007E60FF"/>
    <w:rsid w:val="007E6391"/>
    <w:rsid w:val="008008D9"/>
    <w:rsid w:val="008043C4"/>
    <w:rsid w:val="0081000A"/>
    <w:rsid w:val="0081127D"/>
    <w:rsid w:val="008206EC"/>
    <w:rsid w:val="00820C66"/>
    <w:rsid w:val="00826D35"/>
    <w:rsid w:val="0083402F"/>
    <w:rsid w:val="008436CA"/>
    <w:rsid w:val="00856377"/>
    <w:rsid w:val="00866964"/>
    <w:rsid w:val="00867FA4"/>
    <w:rsid w:val="0087098A"/>
    <w:rsid w:val="008856E3"/>
    <w:rsid w:val="00897465"/>
    <w:rsid w:val="008A057D"/>
    <w:rsid w:val="008A4FC9"/>
    <w:rsid w:val="008C6629"/>
    <w:rsid w:val="008E12C6"/>
    <w:rsid w:val="00901D17"/>
    <w:rsid w:val="009139A9"/>
    <w:rsid w:val="00914138"/>
    <w:rsid w:val="00915A4B"/>
    <w:rsid w:val="0092065A"/>
    <w:rsid w:val="00934587"/>
    <w:rsid w:val="00940986"/>
    <w:rsid w:val="0094678B"/>
    <w:rsid w:val="00957B92"/>
    <w:rsid w:val="009608EF"/>
    <w:rsid w:val="0096334D"/>
    <w:rsid w:val="009813D2"/>
    <w:rsid w:val="009924CE"/>
    <w:rsid w:val="0099251C"/>
    <w:rsid w:val="009B69F4"/>
    <w:rsid w:val="009B7985"/>
    <w:rsid w:val="009D75FC"/>
    <w:rsid w:val="009E3FFD"/>
    <w:rsid w:val="00A10052"/>
    <w:rsid w:val="00A17FE7"/>
    <w:rsid w:val="00A21B93"/>
    <w:rsid w:val="00A32A5E"/>
    <w:rsid w:val="00A338BC"/>
    <w:rsid w:val="00A47D62"/>
    <w:rsid w:val="00A57A40"/>
    <w:rsid w:val="00A60B22"/>
    <w:rsid w:val="00A6162E"/>
    <w:rsid w:val="00A646AF"/>
    <w:rsid w:val="00A6686A"/>
    <w:rsid w:val="00A67BCA"/>
    <w:rsid w:val="00A70A78"/>
    <w:rsid w:val="00A721B9"/>
    <w:rsid w:val="00A912FD"/>
    <w:rsid w:val="00A92279"/>
    <w:rsid w:val="00AA225A"/>
    <w:rsid w:val="00AB0EF9"/>
    <w:rsid w:val="00AB4783"/>
    <w:rsid w:val="00AC0652"/>
    <w:rsid w:val="00AC130F"/>
    <w:rsid w:val="00AC4486"/>
    <w:rsid w:val="00AC76FB"/>
    <w:rsid w:val="00AD462C"/>
    <w:rsid w:val="00AD5A77"/>
    <w:rsid w:val="00AE29A6"/>
    <w:rsid w:val="00AF13C0"/>
    <w:rsid w:val="00B0298F"/>
    <w:rsid w:val="00B221A6"/>
    <w:rsid w:val="00B32F46"/>
    <w:rsid w:val="00B41534"/>
    <w:rsid w:val="00B52BE8"/>
    <w:rsid w:val="00B57C22"/>
    <w:rsid w:val="00B73E87"/>
    <w:rsid w:val="00B83033"/>
    <w:rsid w:val="00B86340"/>
    <w:rsid w:val="00BC7630"/>
    <w:rsid w:val="00BD42EA"/>
    <w:rsid w:val="00BD588A"/>
    <w:rsid w:val="00BE3CFA"/>
    <w:rsid w:val="00BE78CA"/>
    <w:rsid w:val="00C024CC"/>
    <w:rsid w:val="00C10E14"/>
    <w:rsid w:val="00C12873"/>
    <w:rsid w:val="00C15560"/>
    <w:rsid w:val="00C16547"/>
    <w:rsid w:val="00C34DB2"/>
    <w:rsid w:val="00C43C36"/>
    <w:rsid w:val="00C54C4B"/>
    <w:rsid w:val="00C55692"/>
    <w:rsid w:val="00C60C97"/>
    <w:rsid w:val="00C75742"/>
    <w:rsid w:val="00C7780A"/>
    <w:rsid w:val="00C813E3"/>
    <w:rsid w:val="00C94983"/>
    <w:rsid w:val="00CA12B8"/>
    <w:rsid w:val="00CA1875"/>
    <w:rsid w:val="00CA6623"/>
    <w:rsid w:val="00CB00CD"/>
    <w:rsid w:val="00CB023E"/>
    <w:rsid w:val="00CC5322"/>
    <w:rsid w:val="00CC6B37"/>
    <w:rsid w:val="00CC7D90"/>
    <w:rsid w:val="00CD3B5A"/>
    <w:rsid w:val="00CD508F"/>
    <w:rsid w:val="00CE6A1B"/>
    <w:rsid w:val="00CF4122"/>
    <w:rsid w:val="00D02BDF"/>
    <w:rsid w:val="00D03D0C"/>
    <w:rsid w:val="00D11982"/>
    <w:rsid w:val="00D14F06"/>
    <w:rsid w:val="00D21428"/>
    <w:rsid w:val="00D262A9"/>
    <w:rsid w:val="00D419BD"/>
    <w:rsid w:val="00D42C93"/>
    <w:rsid w:val="00D43621"/>
    <w:rsid w:val="00D52DE8"/>
    <w:rsid w:val="00D57019"/>
    <w:rsid w:val="00D717D3"/>
    <w:rsid w:val="00DA099E"/>
    <w:rsid w:val="00DA2F99"/>
    <w:rsid w:val="00DA79A3"/>
    <w:rsid w:val="00DC3E22"/>
    <w:rsid w:val="00DD46DD"/>
    <w:rsid w:val="00DD5149"/>
    <w:rsid w:val="00DF0D7C"/>
    <w:rsid w:val="00DF13D5"/>
    <w:rsid w:val="00DF42A2"/>
    <w:rsid w:val="00DF7E96"/>
    <w:rsid w:val="00E00362"/>
    <w:rsid w:val="00E0096A"/>
    <w:rsid w:val="00E04496"/>
    <w:rsid w:val="00E110DE"/>
    <w:rsid w:val="00E15120"/>
    <w:rsid w:val="00E15847"/>
    <w:rsid w:val="00E1728E"/>
    <w:rsid w:val="00E214B5"/>
    <w:rsid w:val="00E21EB4"/>
    <w:rsid w:val="00E262CC"/>
    <w:rsid w:val="00E265E1"/>
    <w:rsid w:val="00E43190"/>
    <w:rsid w:val="00E5471F"/>
    <w:rsid w:val="00E57A5B"/>
    <w:rsid w:val="00E57F78"/>
    <w:rsid w:val="00E640DB"/>
    <w:rsid w:val="00E8227B"/>
    <w:rsid w:val="00E866E0"/>
    <w:rsid w:val="00E903F1"/>
    <w:rsid w:val="00EA0022"/>
    <w:rsid w:val="00EB54A3"/>
    <w:rsid w:val="00EB7465"/>
    <w:rsid w:val="00EC3C11"/>
    <w:rsid w:val="00EC6599"/>
    <w:rsid w:val="00EE1A39"/>
    <w:rsid w:val="00EF325A"/>
    <w:rsid w:val="00EF3C12"/>
    <w:rsid w:val="00EF4E93"/>
    <w:rsid w:val="00EF626A"/>
    <w:rsid w:val="00F10035"/>
    <w:rsid w:val="00F20FDC"/>
    <w:rsid w:val="00F22932"/>
    <w:rsid w:val="00F32A0B"/>
    <w:rsid w:val="00F34766"/>
    <w:rsid w:val="00F525B9"/>
    <w:rsid w:val="00F61BA5"/>
    <w:rsid w:val="00F64017"/>
    <w:rsid w:val="00F66167"/>
    <w:rsid w:val="00F93EE0"/>
    <w:rsid w:val="00FA01BD"/>
    <w:rsid w:val="00FA7E02"/>
    <w:rsid w:val="00FB2CE8"/>
    <w:rsid w:val="00FB6FE6"/>
    <w:rsid w:val="00FB74AA"/>
    <w:rsid w:val="00FC3C01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555937"/>
  <w15:docId w15:val="{483F0890-81D0-45F9-9839-FBBF3DBC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3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4">
    <w:name w:val="Знак4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aliases w:val="Heading1,Colorful List - Accent 11,маркированный,Bullet List,FooterText,numbered,List Paragraph,corp de texte,N_List Paragraph,Bullet Number,Bullet 1,Colorful List - Accent 11CxSpLast,H1-1,List Paragraph_0,Use Case List Paragraph,Заголовок3"/>
    <w:basedOn w:val="a"/>
    <w:link w:val="ae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aliases w:val="Обычный (Web),Обычный (веб)1,Обычный (веб)1 Знак Знак Зн,Знак Знак,Знак4 Знак Знак,Знак4 Знак Знак Знак Знак,Знак4 Знак,Обычный (Web) Знак Знак Знак Знак,Обычный (Web) Знак Знак Знак Знак Знак Знак Знак Знак Знак"/>
    <w:basedOn w:val="a"/>
    <w:link w:val="af0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3">
    <w:name w:val="Знак3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21">
    <w:name w:val="Знак2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0">
    <w:name w:val="Знак1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5">
    <w:name w:val="Balloon Text"/>
    <w:basedOn w:val="a"/>
    <w:link w:val="af6"/>
    <w:semiHidden/>
    <w:unhideWhenUsed/>
    <w:rsid w:val="00E1512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semiHidden/>
    <w:rsid w:val="00E15120"/>
    <w:rPr>
      <w:rFonts w:ascii="Segoe UI" w:hAnsi="Segoe UI" w:cs="Segoe UI"/>
      <w:sz w:val="18"/>
      <w:szCs w:val="18"/>
    </w:rPr>
  </w:style>
  <w:style w:type="character" w:styleId="af7">
    <w:name w:val="annotation reference"/>
    <w:basedOn w:val="a0"/>
    <w:semiHidden/>
    <w:unhideWhenUsed/>
    <w:rsid w:val="001A7D5D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1A7D5D"/>
  </w:style>
  <w:style w:type="character" w:customStyle="1" w:styleId="af9">
    <w:name w:val="Текст примечания Знак"/>
    <w:basedOn w:val="a0"/>
    <w:link w:val="af8"/>
    <w:semiHidden/>
    <w:rsid w:val="001A7D5D"/>
  </w:style>
  <w:style w:type="paragraph" w:styleId="afa">
    <w:name w:val="annotation subject"/>
    <w:basedOn w:val="af8"/>
    <w:next w:val="af8"/>
    <w:link w:val="afb"/>
    <w:semiHidden/>
    <w:unhideWhenUsed/>
    <w:rsid w:val="001A7D5D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1A7D5D"/>
    <w:rPr>
      <w:b/>
      <w:bCs/>
    </w:rPr>
  </w:style>
  <w:style w:type="paragraph" w:styleId="afc">
    <w:name w:val="Revision"/>
    <w:hidden/>
    <w:uiPriority w:val="99"/>
    <w:semiHidden/>
    <w:rsid w:val="00E0096A"/>
  </w:style>
  <w:style w:type="character" w:customStyle="1" w:styleId="af0">
    <w:name w:val="Обычный (Интернет) Знак"/>
    <w:aliases w:val="Обычный (Web) Знак,Обычный (веб)1 Знак,Обычный (веб)1 Знак Знак Зн Знак,Знак Знак Знак1,Знак4 Знак Знак Знак,Знак4 Знак Знак Знак Знак Знак,Знак4 Знак Знак1,Обычный (Web) Знак Знак Знак Знак Знак"/>
    <w:link w:val="af"/>
    <w:uiPriority w:val="99"/>
    <w:locked/>
    <w:rsid w:val="008E12C6"/>
    <w:rPr>
      <w:sz w:val="24"/>
      <w:szCs w:val="24"/>
    </w:rPr>
  </w:style>
  <w:style w:type="character" w:customStyle="1" w:styleId="docdata">
    <w:name w:val="docdata"/>
    <w:aliases w:val="docy,v5,2483,bqiaagaaeyqcaaagiaiaaamrbwaabtkhaaaaaaaaaaaaaaaaaaaaaaaaaaaaaaaaaaaaaaaaaaaaaaaaaaaaaaaaaaaaaaaaaaaaaaaaaaaaaaaaaaaaaaaaaaaaaaaaaaaaaaaaaaaaaaaaaaaaaaaaaaaaaaaaaaaaaaaaaaaaaaaaaaaaaaaaaaaaaaaaaaaaaaaaaaaaaaaaaaaaaaaaaaaaaaaaaaaaaaaa"/>
    <w:basedOn w:val="a0"/>
    <w:rsid w:val="008E12C6"/>
  </w:style>
  <w:style w:type="character" w:customStyle="1" w:styleId="ae">
    <w:name w:val="Абзац списка Знак"/>
    <w:aliases w:val="Heading1 Знак,Colorful List - Accent 11 Знак,маркированный Знак,Bullet List Знак,FooterText Знак,numbered Знак,List Paragraph Знак,corp de texte Знак,N_List Paragraph Знак,Bullet Number Знак,Bullet 1 Знак,H1-1 Знак,Заголовок3 Знак"/>
    <w:link w:val="ad"/>
    <w:uiPriority w:val="34"/>
    <w:qFormat/>
    <w:locked/>
    <w:rsid w:val="0048505D"/>
    <w:rPr>
      <w:rFonts w:ascii="Calibri" w:eastAsia="Calibri" w:hAnsi="Calibri"/>
      <w:sz w:val="22"/>
      <w:szCs w:val="22"/>
      <w:lang w:eastAsia="en-US"/>
    </w:rPr>
  </w:style>
  <w:style w:type="character" w:customStyle="1" w:styleId="1226">
    <w:name w:val="1226"/>
    <w:aliases w:val="bqiaagaaeyqcaaagiaiaaannbaaabxueaaaaaaaaaaaaaaaaaaaaaaaaaaaaaaaaaaaaaaaaaaaaaaaaaaaaaaaaaaaaaaaaaaaaaaaaaaaaaaaaaaaaaaaaaaaaaaaaaaaaaaaaaaaaaaaaaaaaaaaaaaaaaaaaaaaaaaaaaaaaaaaaaaaaaaaaaaaaaaaaaaaaaaaaaaaaaaaaaaaaaaaaaaaaaaaaaaaaaaaa"/>
    <w:basedOn w:val="a0"/>
    <w:rsid w:val="0048505D"/>
  </w:style>
  <w:style w:type="paragraph" w:customStyle="1" w:styleId="3554">
    <w:name w:val="3554"/>
    <w:aliases w:val="bqiaagaaeyqcaaagiaiaaap+daaabqwnaaaaaaaaaaaaaaaaaaaaaaaaaaaaaaaaaaaaaaaaaaaaaaaaaaaaaaaaaaaaaaaaaaaaaaaaaaaaaaaaaaaaaaaaaaaaaaaaaaaaaaaaaaaaaaaaaaaaaaaaaaaaaaaaaaaaaaaaaaaaaaaaaaaaaaaaaaaaaaaaaaaaaaaaaaaaaaaaaaaaaaaaaaaaaaaaaaaaaaaa"/>
    <w:basedOn w:val="a"/>
    <w:rsid w:val="007E0D8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630">
    <w:name w:val="1630"/>
    <w:aliases w:val="bqiaagaaeyqcaaagiaiaaan6bqaabygfaaaaaaaaaaaaaaaaaaaaaaaaaaaaaaaaaaaaaaaaaaaaaaaaaaaaaaaaaaaaaaaaaaaaaaaaaaaaaaaaaaaaaaaaaaaaaaaaaaaaaaaaaaaaaaaaaaaaaaaaaaaaaaaaaaaaaaaaaaaaaaaaaaaaaaaaaaaaaaaaaaaaaaaaaaaaaaaaaaaaaaaaaaaaaaaaaaaaaaaa"/>
    <w:basedOn w:val="a"/>
    <w:rsid w:val="00BC7630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сновной текст1"/>
    <w:qFormat/>
    <w:rsid w:val="003E58C1"/>
    <w:pP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paragraph" w:customStyle="1" w:styleId="4342">
    <w:name w:val="4342"/>
    <w:aliases w:val="bqiaagaaeyqcaaagiaiaaaovdqaabamnaaaaaaaaaaaaaaaaaaaaaaaaaaaaaaaaaaaaaaaaaaaaaaaaaaaaaaaaaaaaaaaaaaaaaaaaaaaaaaaaaaaaaaaaaaaaaaaaaaaaaaaaaaaaaaaaaaaaaaaaaaaaaaaaaaaaaaaaaaaaaaaaaaaaaaaaaaaaaaaaaaaaaaaaaaaaaaaaaaaaaaaaaaaaaaaaaaaaaaaa"/>
    <w:basedOn w:val="a"/>
    <w:rsid w:val="00DF42A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subject/>
  <dc:creator>user</dc:creator>
  <cp:keywords/>
  <dc:description/>
  <cp:lastModifiedBy>Рахымжан Рамазанов</cp:lastModifiedBy>
  <cp:revision>34</cp:revision>
  <cp:lastPrinted>2022-11-07T10:35:00Z</cp:lastPrinted>
  <dcterms:created xsi:type="dcterms:W3CDTF">2025-01-06T09:56:00Z</dcterms:created>
  <dcterms:modified xsi:type="dcterms:W3CDTF">2025-01-09T06:50:00Z</dcterms:modified>
</cp:coreProperties>
</file>